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6156" w:rsidRPr="00F13F70" w:rsidRDefault="00F13F70" w:rsidP="00F13F70">
      <w:pPr>
        <w:pStyle w:val="NoSpacing"/>
        <w:jc w:val="center"/>
        <w:rPr>
          <w:b/>
          <w:sz w:val="36"/>
          <w:szCs w:val="36"/>
        </w:rPr>
      </w:pPr>
      <w:r w:rsidRPr="00F13F70">
        <w:rPr>
          <w:b/>
          <w:sz w:val="36"/>
          <w:szCs w:val="36"/>
        </w:rPr>
        <w:t>Concept Presentation Summary</w:t>
      </w:r>
    </w:p>
    <w:p w:rsidR="00B16156" w:rsidRDefault="00F13F70" w:rsidP="00F13F70">
      <w:pPr>
        <w:pStyle w:val="NoSpacing"/>
        <w:jc w:val="center"/>
      </w:pPr>
      <w:r>
        <w:t xml:space="preserve">By </w:t>
      </w:r>
      <w:r w:rsidR="00B16156">
        <w:t>Ashley Weidmark and Annabelle Duarte-</w:t>
      </w:r>
      <w:proofErr w:type="spellStart"/>
      <w:r w:rsidR="00B16156">
        <w:t>Monteiro</w:t>
      </w:r>
      <w:proofErr w:type="spellEnd"/>
    </w:p>
    <w:p w:rsidR="00B16156" w:rsidRDefault="00B16156" w:rsidP="00956CF5">
      <w:pPr>
        <w:pStyle w:val="NoSpacing"/>
      </w:pPr>
    </w:p>
    <w:p w:rsidR="00B16156" w:rsidRDefault="00F13F70" w:rsidP="00956CF5">
      <w:pPr>
        <w:pStyle w:val="NoSpacing"/>
      </w:pPr>
      <w:r w:rsidRPr="00F13F70">
        <w:rPr>
          <w:b/>
        </w:rPr>
        <w:t>Concept:</w:t>
      </w:r>
      <w:r>
        <w:t xml:space="preserve"> </w:t>
      </w:r>
      <w:r w:rsidR="00B16156">
        <w:t>Cellular Membrane and Transport</w:t>
      </w:r>
    </w:p>
    <w:p w:rsidR="00B16156" w:rsidRPr="00E42E62" w:rsidRDefault="00B16156" w:rsidP="00956CF5">
      <w:pPr>
        <w:pStyle w:val="NoSpacing"/>
      </w:pPr>
    </w:p>
    <w:p w:rsidR="00384324" w:rsidRPr="004C4FF1" w:rsidRDefault="00384324" w:rsidP="00956CF5">
      <w:pPr>
        <w:pStyle w:val="NoSpacing"/>
        <w:rPr>
          <w:b/>
          <w:u w:val="single"/>
        </w:rPr>
      </w:pPr>
      <w:r w:rsidRPr="004C4FF1">
        <w:rPr>
          <w:b/>
          <w:u w:val="single"/>
        </w:rPr>
        <w:t xml:space="preserve">Cell </w:t>
      </w:r>
      <w:r w:rsidR="003360B4" w:rsidRPr="004C4FF1">
        <w:rPr>
          <w:b/>
          <w:u w:val="single"/>
        </w:rPr>
        <w:t>Membrane</w:t>
      </w:r>
    </w:p>
    <w:p w:rsidR="00B16156" w:rsidRDefault="003360B4" w:rsidP="00956CF5">
      <w:pPr>
        <w:pStyle w:val="NoSpacing"/>
      </w:pPr>
      <w:r>
        <w:t xml:space="preserve">The cell membrane is composed of 2 layers of phospholipids.  A phospholipid is composed of a hydrophilic (water loving) head and a hydrophobic (water fearing) tail.  The head is a phosphate group and the tail is two fatty acids.  </w:t>
      </w:r>
      <w:proofErr w:type="gramStart"/>
      <w:r>
        <w:t>The properties of the phospholipids results in a double membrane, with the heads facing outwards and the tails facing in.</w:t>
      </w:r>
      <w:proofErr w:type="gramEnd"/>
    </w:p>
    <w:p w:rsidR="00F55FCD" w:rsidRDefault="00F55FCD" w:rsidP="00956CF5">
      <w:pPr>
        <w:pStyle w:val="NoSpacing"/>
      </w:pPr>
    </w:p>
    <w:p w:rsidR="00A76FAB" w:rsidRDefault="00A76FAB" w:rsidP="00956CF5">
      <w:pPr>
        <w:pStyle w:val="NoSpacing"/>
      </w:pPr>
      <w:r>
        <w:rPr>
          <w:noProof/>
          <w:lang w:val="en-CA" w:eastAsia="en-CA"/>
        </w:rPr>
        <w:drawing>
          <wp:anchor distT="0" distB="0" distL="114300" distR="114300" simplePos="0" relativeHeight="251658240" behindDoc="0" locked="0" layoutInCell="1" allowOverlap="1">
            <wp:simplePos x="0" y="0"/>
            <wp:positionH relativeFrom="column">
              <wp:posOffset>19050</wp:posOffset>
            </wp:positionH>
            <wp:positionV relativeFrom="paragraph">
              <wp:posOffset>15240</wp:posOffset>
            </wp:positionV>
            <wp:extent cx="3249295" cy="2240280"/>
            <wp:effectExtent l="19050" t="0" r="8255" b="0"/>
            <wp:wrapThrough wrapText="bothSides">
              <wp:wrapPolygon edited="0">
                <wp:start x="-127" y="0"/>
                <wp:lineTo x="-127" y="21490"/>
                <wp:lineTo x="21655" y="21490"/>
                <wp:lineTo x="21655" y="0"/>
                <wp:lineTo x="-127" y="0"/>
              </wp:wrapPolygon>
            </wp:wrapThrough>
            <wp:docPr id="4" name="il_fi" descr="http://wapedia.mobi/thumb/4d8e504/en/fixed/470/324/Phospholipid_TvanBrussel.jpg?form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apedia.mobi/thumb/4d8e504/en/fixed/470/324/Phospholipid_TvanBrussel.jpg?format=jpg"/>
                    <pic:cNvPicPr>
                      <a:picLocks noChangeAspect="1" noChangeArrowheads="1"/>
                    </pic:cNvPicPr>
                  </pic:nvPicPr>
                  <pic:blipFill>
                    <a:blip r:embed="rId5" cstate="print"/>
                    <a:srcRect/>
                    <a:stretch>
                      <a:fillRect/>
                    </a:stretch>
                  </pic:blipFill>
                  <pic:spPr bwMode="auto">
                    <a:xfrm>
                      <a:off x="0" y="0"/>
                      <a:ext cx="3249295" cy="2240280"/>
                    </a:xfrm>
                    <a:prstGeom prst="rect">
                      <a:avLst/>
                    </a:prstGeom>
                    <a:noFill/>
                    <a:ln w="9525">
                      <a:noFill/>
                      <a:miter lim="800000"/>
                      <a:headEnd/>
                      <a:tailEnd/>
                    </a:ln>
                  </pic:spPr>
                </pic:pic>
              </a:graphicData>
            </a:graphic>
          </wp:anchor>
        </w:drawing>
      </w:r>
    </w:p>
    <w:p w:rsidR="00A76FAB" w:rsidRDefault="00A76FAB" w:rsidP="00956CF5">
      <w:pPr>
        <w:pStyle w:val="NoSpacing"/>
      </w:pPr>
    </w:p>
    <w:p w:rsidR="00A76FAB" w:rsidRDefault="00A76FAB" w:rsidP="00956CF5">
      <w:pPr>
        <w:pStyle w:val="NoSpacing"/>
      </w:pPr>
    </w:p>
    <w:p w:rsidR="00A76FAB" w:rsidRDefault="00A76FAB" w:rsidP="00956CF5">
      <w:pPr>
        <w:pStyle w:val="NoSpacing"/>
      </w:pPr>
      <w:r>
        <w:t xml:space="preserve">Picture from </w:t>
      </w:r>
      <w:hyperlink r:id="rId6" w:history="1">
        <w:r w:rsidRPr="0017250C">
          <w:rPr>
            <w:rStyle w:val="Hyperlink"/>
          </w:rPr>
          <w:t>http://wapedia.mobi/en/Phospholipid</w:t>
        </w:r>
      </w:hyperlink>
    </w:p>
    <w:p w:rsidR="00A76FAB" w:rsidRDefault="00A76FAB" w:rsidP="00956CF5">
      <w:pPr>
        <w:pStyle w:val="NoSpacing"/>
      </w:pPr>
    </w:p>
    <w:p w:rsidR="00A76FAB" w:rsidRPr="00A76FAB" w:rsidRDefault="00A76FAB" w:rsidP="00956CF5">
      <w:pPr>
        <w:pStyle w:val="NoSpacing"/>
        <w:rPr>
          <w:sz w:val="20"/>
          <w:szCs w:val="20"/>
        </w:rPr>
      </w:pPr>
      <w:proofErr w:type="gramStart"/>
      <w:r w:rsidRPr="00A76FAB">
        <w:rPr>
          <w:sz w:val="20"/>
          <w:szCs w:val="20"/>
        </w:rPr>
        <w:t>Shows the arrangement of the phospholipids into the bilayer membrane as well as a close up of a phospholipid.</w:t>
      </w:r>
      <w:proofErr w:type="gramEnd"/>
    </w:p>
    <w:p w:rsidR="00A76FAB" w:rsidRDefault="00A76FAB" w:rsidP="00956CF5">
      <w:pPr>
        <w:pStyle w:val="NoSpacing"/>
      </w:pPr>
    </w:p>
    <w:p w:rsidR="00A76FAB" w:rsidRDefault="00A76FAB" w:rsidP="00956CF5">
      <w:pPr>
        <w:pStyle w:val="NoSpacing"/>
      </w:pPr>
    </w:p>
    <w:p w:rsidR="00A76FAB" w:rsidRDefault="00A76FAB" w:rsidP="00956CF5">
      <w:pPr>
        <w:pStyle w:val="NoSpacing"/>
      </w:pPr>
    </w:p>
    <w:p w:rsidR="00A76FAB" w:rsidRDefault="00A76FAB" w:rsidP="00956CF5">
      <w:pPr>
        <w:pStyle w:val="NoSpacing"/>
      </w:pPr>
    </w:p>
    <w:p w:rsidR="00A76FAB" w:rsidRDefault="00A76FAB" w:rsidP="00956CF5">
      <w:pPr>
        <w:pStyle w:val="NoSpacing"/>
      </w:pPr>
    </w:p>
    <w:p w:rsidR="00A76FAB" w:rsidRDefault="00A76FAB" w:rsidP="00956CF5">
      <w:pPr>
        <w:pStyle w:val="NoSpacing"/>
      </w:pPr>
    </w:p>
    <w:p w:rsidR="003360B4" w:rsidRDefault="003360B4" w:rsidP="00956CF5">
      <w:pPr>
        <w:pStyle w:val="NoSpacing"/>
      </w:pPr>
      <w:r>
        <w:t xml:space="preserve">While the phospholipid bilayer makes the general structure of the cell membrane there are many other molecules embedded within it.  There are a number of different protein molecules, all with different functions.  Some are a part of transport across the membrane, some are hormone receptor sites and others regulate the movement of particular ions.  Other cell membrane components are cholesterol, glycolipids, and carbohydrates.  </w:t>
      </w:r>
    </w:p>
    <w:p w:rsidR="003360B4" w:rsidRDefault="003360B4" w:rsidP="00956CF5">
      <w:pPr>
        <w:pStyle w:val="NoSpacing"/>
      </w:pPr>
      <w:r>
        <w:t>In order for cells to survive, it must take in food and eliminate wastes.  Depending on the size and properties of substances being moved, transport can happen one of three ways: passive transport, facilitated transport, and active transport.</w:t>
      </w:r>
    </w:p>
    <w:p w:rsidR="00A76FAB" w:rsidRDefault="00A76FAB" w:rsidP="00956CF5">
      <w:pPr>
        <w:pStyle w:val="NoSpacing"/>
      </w:pPr>
      <w:r>
        <w:rPr>
          <w:noProof/>
          <w:lang w:val="en-CA" w:eastAsia="en-CA"/>
        </w:rPr>
        <w:drawing>
          <wp:anchor distT="0" distB="0" distL="114300" distR="114300" simplePos="0" relativeHeight="251659264" behindDoc="0" locked="0" layoutInCell="1" allowOverlap="1">
            <wp:simplePos x="0" y="0"/>
            <wp:positionH relativeFrom="column">
              <wp:posOffset>1078230</wp:posOffset>
            </wp:positionH>
            <wp:positionV relativeFrom="paragraph">
              <wp:posOffset>12065</wp:posOffset>
            </wp:positionV>
            <wp:extent cx="4080510" cy="1676400"/>
            <wp:effectExtent l="19050" t="0" r="0" b="0"/>
            <wp:wrapThrough wrapText="bothSides">
              <wp:wrapPolygon edited="0">
                <wp:start x="8773" y="491"/>
                <wp:lineTo x="2723" y="736"/>
                <wp:lineTo x="1613" y="1227"/>
                <wp:lineTo x="1613" y="4418"/>
                <wp:lineTo x="-101" y="8345"/>
                <wp:lineTo x="303" y="12273"/>
                <wp:lineTo x="101" y="14727"/>
                <wp:lineTo x="303" y="16200"/>
                <wp:lineTo x="807" y="16200"/>
                <wp:lineTo x="807" y="18900"/>
                <wp:lineTo x="3126" y="20127"/>
                <wp:lineTo x="8874" y="20864"/>
                <wp:lineTo x="9882" y="20864"/>
                <wp:lineTo x="10487" y="20864"/>
                <wp:lineTo x="10891" y="20618"/>
                <wp:lineTo x="10790" y="20127"/>
                <wp:lineTo x="16639" y="18900"/>
                <wp:lineTo x="17143" y="16936"/>
                <wp:lineTo x="15832" y="16200"/>
                <wp:lineTo x="19059" y="15464"/>
                <wp:lineTo x="19462" y="13500"/>
                <wp:lineTo x="18151" y="12273"/>
                <wp:lineTo x="21378" y="11045"/>
                <wp:lineTo x="21378" y="10309"/>
                <wp:lineTo x="19059" y="8100"/>
                <wp:lineTo x="18655" y="6873"/>
                <wp:lineTo x="17143" y="4418"/>
                <wp:lineTo x="20067" y="2945"/>
                <wp:lineTo x="19664" y="736"/>
                <wp:lineTo x="12000" y="491"/>
                <wp:lineTo x="8773" y="491"/>
              </wp:wrapPolygon>
            </wp:wrapThrough>
            <wp:docPr id="7" name="il_fi" descr="http://upload.wikimedia.org/wikipedia/commons/thumb/d/da/Cell_membrane_detailed_diagram_en.svg/800px-Cell_membrane_detailed_diagram_en.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pload.wikimedia.org/wikipedia/commons/thumb/d/da/Cell_membrane_detailed_diagram_en.svg/800px-Cell_membrane_detailed_diagram_en.svg.png"/>
                    <pic:cNvPicPr>
                      <a:picLocks noChangeAspect="1" noChangeArrowheads="1"/>
                    </pic:cNvPicPr>
                  </pic:nvPicPr>
                  <pic:blipFill>
                    <a:blip r:embed="rId7" cstate="print"/>
                    <a:srcRect/>
                    <a:stretch>
                      <a:fillRect/>
                    </a:stretch>
                  </pic:blipFill>
                  <pic:spPr bwMode="auto">
                    <a:xfrm>
                      <a:off x="0" y="0"/>
                      <a:ext cx="4080510" cy="1676400"/>
                    </a:xfrm>
                    <a:prstGeom prst="rect">
                      <a:avLst/>
                    </a:prstGeom>
                    <a:noFill/>
                    <a:ln w="9525">
                      <a:noFill/>
                      <a:miter lim="800000"/>
                      <a:headEnd/>
                      <a:tailEnd/>
                    </a:ln>
                  </pic:spPr>
                </pic:pic>
              </a:graphicData>
            </a:graphic>
          </wp:anchor>
        </w:drawing>
      </w:r>
    </w:p>
    <w:p w:rsidR="00A76FAB" w:rsidRDefault="00A76FAB" w:rsidP="00956CF5">
      <w:pPr>
        <w:pStyle w:val="NoSpacing"/>
      </w:pPr>
    </w:p>
    <w:p w:rsidR="00A76FAB" w:rsidRDefault="00A76FAB" w:rsidP="00956CF5">
      <w:pPr>
        <w:pStyle w:val="NoSpacing"/>
      </w:pPr>
    </w:p>
    <w:p w:rsidR="00A76FAB" w:rsidRDefault="00A76FAB" w:rsidP="00956CF5">
      <w:pPr>
        <w:pStyle w:val="NoSpacing"/>
      </w:pPr>
    </w:p>
    <w:p w:rsidR="00A76FAB" w:rsidRDefault="00A76FAB" w:rsidP="00956CF5">
      <w:pPr>
        <w:pStyle w:val="NoSpacing"/>
      </w:pPr>
      <w:r>
        <w:tab/>
      </w:r>
    </w:p>
    <w:p w:rsidR="00A76FAB" w:rsidRDefault="00A76FAB" w:rsidP="00956CF5">
      <w:pPr>
        <w:pStyle w:val="NoSpacing"/>
      </w:pPr>
    </w:p>
    <w:p w:rsidR="00A76FAB" w:rsidRDefault="00A76FAB" w:rsidP="00956CF5">
      <w:pPr>
        <w:pStyle w:val="NoSpacing"/>
      </w:pPr>
    </w:p>
    <w:p w:rsidR="00A76FAB" w:rsidRDefault="00A76FAB" w:rsidP="00956CF5">
      <w:pPr>
        <w:pStyle w:val="NoSpacing"/>
      </w:pPr>
    </w:p>
    <w:p w:rsidR="00A76FAB" w:rsidRDefault="00A76FAB" w:rsidP="00956CF5">
      <w:pPr>
        <w:pStyle w:val="NoSpacing"/>
      </w:pPr>
    </w:p>
    <w:p w:rsidR="00A76FAB" w:rsidRDefault="00A76FAB" w:rsidP="00956CF5">
      <w:pPr>
        <w:pStyle w:val="NoSpacing"/>
      </w:pPr>
    </w:p>
    <w:p w:rsidR="00A76FAB" w:rsidRPr="00A76FAB" w:rsidRDefault="00A76FAB" w:rsidP="00956CF5">
      <w:pPr>
        <w:pStyle w:val="NoSpacing"/>
        <w:rPr>
          <w:sz w:val="20"/>
          <w:szCs w:val="20"/>
        </w:rPr>
      </w:pPr>
      <w:r>
        <w:rPr>
          <w:sz w:val="20"/>
          <w:szCs w:val="20"/>
        </w:rPr>
        <w:t xml:space="preserve">Image from: </w:t>
      </w:r>
      <w:r w:rsidRPr="00A76FAB">
        <w:rPr>
          <w:sz w:val="20"/>
          <w:szCs w:val="20"/>
        </w:rPr>
        <w:t>http://www.iagram.com/index.php/diagrams?func=detail&amp;id=26</w:t>
      </w:r>
      <w:r>
        <w:rPr>
          <w:sz w:val="20"/>
          <w:szCs w:val="20"/>
        </w:rPr>
        <w:t>9</w:t>
      </w:r>
    </w:p>
    <w:p w:rsidR="00FC1C44" w:rsidRDefault="00FC1C44" w:rsidP="00956CF5">
      <w:pPr>
        <w:pStyle w:val="NoSpacing"/>
        <w:rPr>
          <w:b/>
          <w:u w:val="single"/>
        </w:rPr>
      </w:pPr>
    </w:p>
    <w:p w:rsidR="00F13F70" w:rsidRDefault="00F13F70" w:rsidP="00956CF5">
      <w:pPr>
        <w:pStyle w:val="NoSpacing"/>
        <w:rPr>
          <w:b/>
          <w:u w:val="single"/>
        </w:rPr>
      </w:pPr>
    </w:p>
    <w:p w:rsidR="004C4FF1" w:rsidRPr="00FC1C44" w:rsidRDefault="004C4FF1" w:rsidP="00956CF5">
      <w:pPr>
        <w:pStyle w:val="NoSpacing"/>
        <w:rPr>
          <w:b/>
          <w:u w:val="single"/>
        </w:rPr>
      </w:pPr>
      <w:r w:rsidRPr="00FC1C44">
        <w:rPr>
          <w:b/>
          <w:u w:val="single"/>
        </w:rPr>
        <w:lastRenderedPageBreak/>
        <w:t>Passive Transport</w:t>
      </w:r>
    </w:p>
    <w:p w:rsidR="004C4FF1" w:rsidRDefault="004C4FF1" w:rsidP="00956CF5">
      <w:pPr>
        <w:pStyle w:val="NoSpacing"/>
      </w:pPr>
      <w:r>
        <w:t>Passive transport is the movement of materials across the cell membrane without any energy being used.  Passive transport can be further divided into three types: diffusion, osmosis, and facilitated diffusion.</w:t>
      </w:r>
    </w:p>
    <w:p w:rsidR="004C4FF1" w:rsidRDefault="004C4FF1" w:rsidP="00956CF5">
      <w:pPr>
        <w:pStyle w:val="NoSpacing"/>
      </w:pPr>
      <w:r w:rsidRPr="00FC1C44">
        <w:rPr>
          <w:b/>
        </w:rPr>
        <w:t>Diffusion</w:t>
      </w:r>
      <w:r>
        <w:t xml:space="preserve">- diffusion is the movement of particles from an area of high concentration to an area of lower concentration in an attempt to equalize it.  This form of transport does not </w:t>
      </w:r>
      <w:r w:rsidR="00FC1C44">
        <w:t>use</w:t>
      </w:r>
      <w:r>
        <w:t xml:space="preserve"> any of the cells energy but can only be used for small non-polar molecules.  The oxygen and carbon dioxide in your blood uses this form of cellular transport.</w:t>
      </w:r>
    </w:p>
    <w:p w:rsidR="00FC1C44" w:rsidRDefault="00FC1C44" w:rsidP="00956CF5">
      <w:pPr>
        <w:pStyle w:val="NoSpacing"/>
      </w:pPr>
      <w:r w:rsidRPr="00252031">
        <w:rPr>
          <w:b/>
        </w:rPr>
        <w:t>Osmosis</w:t>
      </w:r>
      <w:r>
        <w:t xml:space="preserve"> – osmosis is similar to diffusion but in osmosis it is the water that is diffusing across a selectively permeable membrane.  Osmosis occurs when there is a concentration gradient but due to a selectively permeable membrane the particles cannot cross, so the water diffuses across instead.  The water moves to an area of low concentration to an area of higher concentration. </w:t>
      </w:r>
      <w:r w:rsidR="005479B8">
        <w:t xml:space="preserve"> To prevent too much water moving in or out of the cell it is important that the cell remains in an </w:t>
      </w:r>
      <w:r w:rsidR="005479B8" w:rsidRPr="005479B8">
        <w:rPr>
          <w:i/>
        </w:rPr>
        <w:t>isotonic</w:t>
      </w:r>
      <w:r w:rsidR="005479B8">
        <w:t xml:space="preserve"> environment, which means that the concentrations inside and outside the cell are the same.  If the cells are in a </w:t>
      </w:r>
      <w:r w:rsidR="005479B8" w:rsidRPr="005479B8">
        <w:rPr>
          <w:i/>
        </w:rPr>
        <w:t>hypertonic</w:t>
      </w:r>
      <w:r w:rsidR="005479B8">
        <w:t xml:space="preserve"> solution (greater concentration outside the cell) then water will diffuse out of the cell causing the cell to collapse.  On the other hand if the cells are in a </w:t>
      </w:r>
      <w:r w:rsidR="005479B8" w:rsidRPr="005479B8">
        <w:rPr>
          <w:i/>
        </w:rPr>
        <w:t>hypotonic</w:t>
      </w:r>
      <w:r w:rsidR="005479B8">
        <w:t xml:space="preserve"> solution (greater concentration inside the cell) then water will diffuse into the cell causing it to swell and possibly burst.</w:t>
      </w:r>
    </w:p>
    <w:p w:rsidR="005479B8" w:rsidRPr="00556B29" w:rsidRDefault="005479B8" w:rsidP="00956CF5">
      <w:pPr>
        <w:pStyle w:val="NoSpacing"/>
        <w:rPr>
          <w:b/>
          <w:u w:val="single"/>
        </w:rPr>
      </w:pPr>
      <w:r w:rsidRPr="00556B29">
        <w:rPr>
          <w:b/>
          <w:u w:val="single"/>
        </w:rPr>
        <w:t xml:space="preserve">Facilitated </w:t>
      </w:r>
      <w:r w:rsidR="00556B29">
        <w:rPr>
          <w:b/>
          <w:u w:val="single"/>
        </w:rPr>
        <w:t>Diffusion</w:t>
      </w:r>
    </w:p>
    <w:p w:rsidR="005479B8" w:rsidRDefault="005479B8" w:rsidP="00956CF5">
      <w:pPr>
        <w:pStyle w:val="NoSpacing"/>
      </w:pPr>
      <w:r>
        <w:t xml:space="preserve">Facilitated </w:t>
      </w:r>
      <w:r w:rsidR="00556B29">
        <w:t>diffusion</w:t>
      </w:r>
      <w:r w:rsidR="006F23FA">
        <w:t xml:space="preserve">, another form of passive transport, </w:t>
      </w:r>
      <w:r>
        <w:t xml:space="preserve">is when the molecules move with the concentration gradient but move through a “tunnel” in the membrane called a carrier protein.  It is believed that facilitated diffusion is a way to speed up transport of particles across the membrane.  </w:t>
      </w:r>
      <w:r w:rsidR="00556B29">
        <w:t>Since the movement of particles is going with the concentration gradient the energy does not need to use any energy.</w:t>
      </w:r>
    </w:p>
    <w:p w:rsidR="00556B29" w:rsidRPr="00556B29" w:rsidRDefault="00556B29" w:rsidP="00956CF5">
      <w:pPr>
        <w:pStyle w:val="NoSpacing"/>
        <w:rPr>
          <w:b/>
          <w:u w:val="single"/>
        </w:rPr>
      </w:pPr>
      <w:r w:rsidRPr="00556B29">
        <w:rPr>
          <w:b/>
          <w:u w:val="single"/>
        </w:rPr>
        <w:t>Active Transport</w:t>
      </w:r>
    </w:p>
    <w:p w:rsidR="00556B29" w:rsidRDefault="00117A4E" w:rsidP="00956CF5">
      <w:pPr>
        <w:pStyle w:val="NoSpacing"/>
      </w:pPr>
      <w:r>
        <w:rPr>
          <w:noProof/>
          <w:lang w:val="en-CA" w:eastAsia="en-CA"/>
        </w:rPr>
        <w:drawing>
          <wp:anchor distT="0" distB="0" distL="114300" distR="114300" simplePos="0" relativeHeight="251660288" behindDoc="0" locked="0" layoutInCell="1" allowOverlap="1">
            <wp:simplePos x="0" y="0"/>
            <wp:positionH relativeFrom="column">
              <wp:posOffset>-140970</wp:posOffset>
            </wp:positionH>
            <wp:positionV relativeFrom="paragraph">
              <wp:posOffset>671195</wp:posOffset>
            </wp:positionV>
            <wp:extent cx="3326130" cy="2019300"/>
            <wp:effectExtent l="19050" t="0" r="7620" b="0"/>
            <wp:wrapThrough wrapText="bothSides">
              <wp:wrapPolygon edited="0">
                <wp:start x="-124" y="0"/>
                <wp:lineTo x="-124" y="21396"/>
                <wp:lineTo x="21649" y="21396"/>
                <wp:lineTo x="21649" y="0"/>
                <wp:lineTo x="-124" y="0"/>
              </wp:wrapPolygon>
            </wp:wrapThrough>
            <wp:docPr id="10" name="Picture 10" descr="http://www.mhhe.com/biosci/esp/2001_gbio/folder_structure/ce/m3/s4/assets/images/cem3s4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mhhe.com/biosci/esp/2001_gbio/folder_structure/ce/m3/s4/assets/images/cem3s4_1.jpg"/>
                    <pic:cNvPicPr>
                      <a:picLocks noChangeAspect="1" noChangeArrowheads="1"/>
                    </pic:cNvPicPr>
                  </pic:nvPicPr>
                  <pic:blipFill>
                    <a:blip r:embed="rId8" cstate="print"/>
                    <a:srcRect/>
                    <a:stretch>
                      <a:fillRect/>
                    </a:stretch>
                  </pic:blipFill>
                  <pic:spPr bwMode="auto">
                    <a:xfrm>
                      <a:off x="0" y="0"/>
                      <a:ext cx="3326130" cy="2019300"/>
                    </a:xfrm>
                    <a:prstGeom prst="rect">
                      <a:avLst/>
                    </a:prstGeom>
                    <a:noFill/>
                    <a:ln w="9525">
                      <a:noFill/>
                      <a:miter lim="800000"/>
                      <a:headEnd/>
                      <a:tailEnd/>
                    </a:ln>
                  </pic:spPr>
                </pic:pic>
              </a:graphicData>
            </a:graphic>
          </wp:anchor>
        </w:drawing>
      </w:r>
      <w:r w:rsidR="00556B29">
        <w:t xml:space="preserve">Active transport is when particles move against the concentration gradient and therefore requires energy from the cell to be used. </w:t>
      </w:r>
      <w:proofErr w:type="spellStart"/>
      <w:r w:rsidR="00556B29" w:rsidRPr="00EF056F">
        <w:rPr>
          <w:i/>
        </w:rPr>
        <w:t>Endocytosis</w:t>
      </w:r>
      <w:proofErr w:type="spellEnd"/>
      <w:r w:rsidR="00556B29">
        <w:t xml:space="preserve"> is a form of active transport bringing molecules too big for transport carrier molecules, into the cell.  </w:t>
      </w:r>
      <w:proofErr w:type="spellStart"/>
      <w:r w:rsidR="00556B29" w:rsidRPr="00EF056F">
        <w:rPr>
          <w:i/>
        </w:rPr>
        <w:t>Pinocytosis</w:t>
      </w:r>
      <w:proofErr w:type="spellEnd"/>
      <w:r w:rsidR="00556B29">
        <w:t xml:space="preserve"> is a form of </w:t>
      </w:r>
      <w:proofErr w:type="spellStart"/>
      <w:r w:rsidR="00556B29">
        <w:t>endocytosis</w:t>
      </w:r>
      <w:proofErr w:type="spellEnd"/>
      <w:r w:rsidR="00556B29">
        <w:t xml:space="preserve">, where the cell ingests dissolved molecules by engulfing some of its surrounding liquid.  </w:t>
      </w:r>
      <w:proofErr w:type="spellStart"/>
      <w:r w:rsidR="00556B29" w:rsidRPr="00EF056F">
        <w:rPr>
          <w:i/>
        </w:rPr>
        <w:t>Phagocytosis</w:t>
      </w:r>
      <w:proofErr w:type="spellEnd"/>
      <w:r w:rsidR="00556B29" w:rsidRPr="00EF056F">
        <w:t>,</w:t>
      </w:r>
      <w:r w:rsidR="00556B29">
        <w:t xml:space="preserve"> the other form of </w:t>
      </w:r>
      <w:proofErr w:type="spellStart"/>
      <w:r w:rsidR="00556B29">
        <w:t>endocytosis</w:t>
      </w:r>
      <w:proofErr w:type="spellEnd"/>
      <w:r w:rsidR="00556B29">
        <w:t xml:space="preserve">, is when the cell engulfs solid material.  </w:t>
      </w:r>
      <w:proofErr w:type="spellStart"/>
      <w:r w:rsidR="00556B29" w:rsidRPr="00EF056F">
        <w:rPr>
          <w:i/>
        </w:rPr>
        <w:t>Exocytosis</w:t>
      </w:r>
      <w:proofErr w:type="spellEnd"/>
      <w:r w:rsidR="00556B29">
        <w:t xml:space="preserve"> is the other form of active transport and is how the cell eliminates most of its waste.</w:t>
      </w:r>
    </w:p>
    <w:p w:rsidR="00556B29" w:rsidRDefault="00556B29" w:rsidP="00956CF5">
      <w:pPr>
        <w:pStyle w:val="NoSpacing"/>
      </w:pPr>
    </w:p>
    <w:p w:rsidR="00384324" w:rsidRPr="00E42E62" w:rsidRDefault="00384324" w:rsidP="00956CF5">
      <w:pPr>
        <w:pStyle w:val="NoSpacing"/>
      </w:pPr>
    </w:p>
    <w:p w:rsidR="00117A4E" w:rsidRDefault="00117A4E" w:rsidP="00956CF5">
      <w:pPr>
        <w:pStyle w:val="NoSpacing"/>
      </w:pPr>
    </w:p>
    <w:p w:rsidR="00117A4E" w:rsidRDefault="00117A4E" w:rsidP="00956CF5">
      <w:pPr>
        <w:pStyle w:val="NoSpacing"/>
      </w:pPr>
    </w:p>
    <w:p w:rsidR="00117A4E" w:rsidRDefault="00117A4E" w:rsidP="00956CF5">
      <w:pPr>
        <w:pStyle w:val="NoSpacing"/>
      </w:pPr>
    </w:p>
    <w:p w:rsidR="00117A4E" w:rsidRDefault="00117A4E" w:rsidP="00956CF5">
      <w:pPr>
        <w:pStyle w:val="NoSpacing"/>
      </w:pPr>
    </w:p>
    <w:p w:rsidR="00117A4E" w:rsidRDefault="00117A4E" w:rsidP="00956CF5">
      <w:pPr>
        <w:pStyle w:val="NoSpacing"/>
      </w:pPr>
      <w:r>
        <w:t xml:space="preserve">Image from:  </w:t>
      </w:r>
      <w:r w:rsidRPr="00F13F70">
        <w:rPr>
          <w:color w:val="0000FF"/>
          <w:u w:val="single"/>
        </w:rPr>
        <w:t>http://www.mhhe.com/biosci/esp/2001_gbio/folder_structure/ce/m3/s4</w:t>
      </w:r>
      <w:r w:rsidRPr="00117A4E">
        <w:t>/</w:t>
      </w:r>
    </w:p>
    <w:p w:rsidR="00F474B0" w:rsidRDefault="00F474B0">
      <w:pPr>
        <w:spacing w:after="200" w:line="276" w:lineRule="auto"/>
      </w:pPr>
      <w:r>
        <w:br w:type="page"/>
      </w:r>
    </w:p>
    <w:tbl>
      <w:tblPr>
        <w:tblStyle w:val="TableGrid"/>
        <w:tblpPr w:leftFromText="180" w:rightFromText="180" w:vertAnchor="page" w:horzAnchor="margin" w:tblpXSpec="center" w:tblpY="1225"/>
        <w:tblW w:w="11087" w:type="dxa"/>
        <w:tblLayout w:type="fixed"/>
        <w:tblLook w:val="04A0"/>
      </w:tblPr>
      <w:tblGrid>
        <w:gridCol w:w="817"/>
        <w:gridCol w:w="5528"/>
        <w:gridCol w:w="1276"/>
        <w:gridCol w:w="1701"/>
        <w:gridCol w:w="1765"/>
      </w:tblGrid>
      <w:tr w:rsidR="00F474B0" w:rsidRPr="00C8016B" w:rsidTr="00F474B0">
        <w:trPr>
          <w:trHeight w:val="654"/>
        </w:trPr>
        <w:tc>
          <w:tcPr>
            <w:tcW w:w="817" w:type="dxa"/>
          </w:tcPr>
          <w:p w:rsidR="00F474B0" w:rsidRPr="00F474B0" w:rsidRDefault="00F474B0" w:rsidP="00F474B0">
            <w:pPr>
              <w:jc w:val="center"/>
              <w:rPr>
                <w:sz w:val="20"/>
                <w:szCs w:val="20"/>
              </w:rPr>
            </w:pPr>
            <w:r w:rsidRPr="00F474B0">
              <w:rPr>
                <w:sz w:val="20"/>
                <w:szCs w:val="20"/>
              </w:rPr>
              <w:lastRenderedPageBreak/>
              <w:t>Lesson</w:t>
            </w:r>
          </w:p>
        </w:tc>
        <w:tc>
          <w:tcPr>
            <w:tcW w:w="5528" w:type="dxa"/>
          </w:tcPr>
          <w:p w:rsidR="00F474B0" w:rsidRPr="00C8016B" w:rsidRDefault="00F474B0" w:rsidP="00F474B0">
            <w:pPr>
              <w:jc w:val="center"/>
              <w:rPr>
                <w:b/>
              </w:rPr>
            </w:pPr>
            <w:r w:rsidRPr="00C8016B">
              <w:rPr>
                <w:b/>
              </w:rPr>
              <w:t>Concept</w:t>
            </w:r>
          </w:p>
        </w:tc>
        <w:tc>
          <w:tcPr>
            <w:tcW w:w="1276" w:type="dxa"/>
          </w:tcPr>
          <w:p w:rsidR="00F474B0" w:rsidRPr="00F474B0" w:rsidRDefault="00F474B0" w:rsidP="00F474B0">
            <w:pPr>
              <w:jc w:val="center"/>
              <w:rPr>
                <w:sz w:val="20"/>
                <w:szCs w:val="20"/>
              </w:rPr>
            </w:pPr>
            <w:r w:rsidRPr="00F474B0">
              <w:rPr>
                <w:sz w:val="20"/>
                <w:szCs w:val="20"/>
              </w:rPr>
              <w:t>Learning Expectations</w:t>
            </w:r>
          </w:p>
        </w:tc>
        <w:tc>
          <w:tcPr>
            <w:tcW w:w="1701" w:type="dxa"/>
          </w:tcPr>
          <w:p w:rsidR="00F474B0" w:rsidRPr="00C8016B" w:rsidRDefault="00F474B0" w:rsidP="00F474B0">
            <w:pPr>
              <w:jc w:val="center"/>
              <w:rPr>
                <w:b/>
              </w:rPr>
            </w:pPr>
            <w:r w:rsidRPr="00C8016B">
              <w:rPr>
                <w:b/>
              </w:rPr>
              <w:t>Teaching/ Learning Strategies</w:t>
            </w:r>
          </w:p>
        </w:tc>
        <w:tc>
          <w:tcPr>
            <w:tcW w:w="1765" w:type="dxa"/>
          </w:tcPr>
          <w:p w:rsidR="00F474B0" w:rsidRPr="00C8016B" w:rsidRDefault="00F474B0" w:rsidP="00F474B0">
            <w:pPr>
              <w:jc w:val="center"/>
              <w:rPr>
                <w:b/>
              </w:rPr>
            </w:pPr>
            <w:r w:rsidRPr="00C8016B">
              <w:rPr>
                <w:b/>
              </w:rPr>
              <w:t>Assessment/Evaluation</w:t>
            </w:r>
          </w:p>
        </w:tc>
      </w:tr>
      <w:tr w:rsidR="00F474B0" w:rsidRPr="00C8016B" w:rsidTr="00F474B0">
        <w:trPr>
          <w:trHeight w:val="2338"/>
        </w:trPr>
        <w:tc>
          <w:tcPr>
            <w:tcW w:w="817" w:type="dxa"/>
          </w:tcPr>
          <w:p w:rsidR="00F474B0" w:rsidRPr="00C8016B" w:rsidRDefault="00F474B0" w:rsidP="00F474B0">
            <w:pPr>
              <w:jc w:val="center"/>
            </w:pPr>
            <w:r w:rsidRPr="00C8016B">
              <w:t>1</w:t>
            </w:r>
          </w:p>
        </w:tc>
        <w:tc>
          <w:tcPr>
            <w:tcW w:w="5528" w:type="dxa"/>
          </w:tcPr>
          <w:p w:rsidR="00F474B0" w:rsidRPr="00C8016B" w:rsidRDefault="00F474B0" w:rsidP="00F474B0">
            <w:pPr>
              <w:rPr>
                <w:b/>
              </w:rPr>
            </w:pPr>
            <w:r w:rsidRPr="00C8016B">
              <w:rPr>
                <w:b/>
              </w:rPr>
              <w:t>Cellular Membranes:</w:t>
            </w:r>
          </w:p>
          <w:p w:rsidR="00F474B0" w:rsidRPr="00C8016B" w:rsidRDefault="00F474B0" w:rsidP="00F474B0">
            <w:r w:rsidRPr="00C8016B">
              <w:sym w:font="Wingdings" w:char="F0E0"/>
            </w:r>
            <w:r w:rsidRPr="00C8016B">
              <w:t xml:space="preserve">Intro: Hook: Video on Fluid Mosaic Model </w:t>
            </w:r>
            <w:hyperlink r:id="rId9" w:history="1">
              <w:r w:rsidRPr="00C8016B">
                <w:rPr>
                  <w:rStyle w:val="Hyperlink"/>
                </w:rPr>
                <w:t>http://www.youtube.com/watch?v=LKN5sq5dtW4</w:t>
              </w:r>
            </w:hyperlink>
          </w:p>
          <w:p w:rsidR="00F474B0" w:rsidRPr="005418BB" w:rsidRDefault="00F474B0" w:rsidP="00F474B0">
            <w:r w:rsidRPr="00C8016B">
              <w:sym w:font="Wingdings" w:char="F0E0"/>
            </w:r>
            <w:r w:rsidRPr="00C8016B">
              <w:t xml:space="preserve">Read pp. 68-70 and Complete Review Questions: pp. </w:t>
            </w:r>
            <w:r w:rsidRPr="005418BB">
              <w:t>71</w:t>
            </w:r>
            <w:r w:rsidRPr="005418BB">
              <w:rPr>
                <w:rStyle w:val="apple-style-span"/>
                <w:color w:val="000000"/>
              </w:rPr>
              <w:t xml:space="preserve"> (Carter-Edwards, Trent, Susanne </w:t>
            </w:r>
            <w:proofErr w:type="spellStart"/>
            <w:r w:rsidRPr="005418BB">
              <w:rPr>
                <w:rStyle w:val="apple-style-span"/>
                <w:color w:val="000000"/>
              </w:rPr>
              <w:t>Gerards</w:t>
            </w:r>
            <w:proofErr w:type="spellEnd"/>
            <w:r w:rsidRPr="005418BB">
              <w:rPr>
                <w:rStyle w:val="apple-style-span"/>
                <w:color w:val="000000"/>
              </w:rPr>
              <w:t xml:space="preserve"> et al. </w:t>
            </w:r>
            <w:r w:rsidRPr="005418BB">
              <w:rPr>
                <w:rStyle w:val="apple-style-span"/>
                <w:i/>
                <w:iCs/>
                <w:color w:val="000000"/>
              </w:rPr>
              <w:t>Biology 12</w:t>
            </w:r>
            <w:r w:rsidRPr="005418BB">
              <w:rPr>
                <w:rStyle w:val="apple-style-span"/>
                <w:color w:val="000000"/>
              </w:rPr>
              <w:t>. 2011 ed. Toronto: McGraw-Hill Ryerson, 2011. Print.)</w:t>
            </w:r>
          </w:p>
          <w:p w:rsidR="00F474B0" w:rsidRPr="00C8016B" w:rsidRDefault="00F474B0" w:rsidP="00F474B0">
            <w:r w:rsidRPr="00C8016B">
              <w:sym w:font="Wingdings" w:char="F0E0"/>
            </w:r>
            <w:r w:rsidRPr="00C8016B">
              <w:t>Define Key terms pp. 72</w:t>
            </w:r>
            <w:r>
              <w:t xml:space="preserve"> </w:t>
            </w:r>
            <w:r w:rsidRPr="005418BB">
              <w:t>(</w:t>
            </w:r>
            <w:r w:rsidRPr="005418BB">
              <w:rPr>
                <w:rStyle w:val="apple-style-span"/>
                <w:color w:val="000000"/>
              </w:rPr>
              <w:t xml:space="preserve">Carter-Edwards, Trent, Susanne </w:t>
            </w:r>
            <w:proofErr w:type="spellStart"/>
            <w:r w:rsidRPr="005418BB">
              <w:rPr>
                <w:rStyle w:val="apple-style-span"/>
                <w:color w:val="000000"/>
              </w:rPr>
              <w:t>Gerards</w:t>
            </w:r>
            <w:proofErr w:type="spellEnd"/>
            <w:r w:rsidRPr="005418BB">
              <w:rPr>
                <w:rStyle w:val="apple-style-span"/>
                <w:color w:val="000000"/>
              </w:rPr>
              <w:t xml:space="preserve"> et al. </w:t>
            </w:r>
            <w:r w:rsidRPr="005418BB">
              <w:rPr>
                <w:rStyle w:val="apple-style-span"/>
                <w:i/>
                <w:iCs/>
                <w:color w:val="000000"/>
              </w:rPr>
              <w:t>Biology 12</w:t>
            </w:r>
            <w:r w:rsidRPr="005418BB">
              <w:rPr>
                <w:rStyle w:val="apple-style-span"/>
                <w:color w:val="000000"/>
              </w:rPr>
              <w:t>. 2011 ed. Toronto: McGraw-Hill Ryerson, 2011. Print.)</w:t>
            </w:r>
          </w:p>
        </w:tc>
        <w:tc>
          <w:tcPr>
            <w:tcW w:w="1276" w:type="dxa"/>
          </w:tcPr>
          <w:p w:rsidR="00F474B0" w:rsidRPr="00C8016B" w:rsidRDefault="00F474B0" w:rsidP="00F474B0">
            <w:pPr>
              <w:jc w:val="center"/>
            </w:pPr>
            <w:r w:rsidRPr="00C8016B">
              <w:t>B3.6</w:t>
            </w:r>
          </w:p>
        </w:tc>
        <w:tc>
          <w:tcPr>
            <w:tcW w:w="1701" w:type="dxa"/>
          </w:tcPr>
          <w:p w:rsidR="00F474B0" w:rsidRPr="007C2315" w:rsidRDefault="00F474B0" w:rsidP="00F474B0">
            <w:pPr>
              <w:jc w:val="center"/>
              <w:rPr>
                <w:sz w:val="24"/>
                <w:szCs w:val="24"/>
              </w:rPr>
            </w:pPr>
            <w:r w:rsidRPr="007C2315">
              <w:rPr>
                <w:sz w:val="24"/>
                <w:szCs w:val="24"/>
              </w:rPr>
              <w:t xml:space="preserve">-Video </w:t>
            </w:r>
          </w:p>
          <w:p w:rsidR="00F474B0" w:rsidRPr="007C2315" w:rsidRDefault="00F474B0" w:rsidP="00F474B0">
            <w:pPr>
              <w:jc w:val="center"/>
              <w:rPr>
                <w:sz w:val="24"/>
                <w:szCs w:val="24"/>
              </w:rPr>
            </w:pPr>
            <w:r w:rsidRPr="007C2315">
              <w:rPr>
                <w:sz w:val="24"/>
                <w:szCs w:val="24"/>
              </w:rPr>
              <w:t>-Text questions</w:t>
            </w:r>
          </w:p>
          <w:p w:rsidR="00F474B0" w:rsidRPr="00C8016B" w:rsidRDefault="00F474B0" w:rsidP="00F474B0">
            <w:pPr>
              <w:jc w:val="center"/>
            </w:pPr>
          </w:p>
        </w:tc>
        <w:tc>
          <w:tcPr>
            <w:tcW w:w="1765" w:type="dxa"/>
          </w:tcPr>
          <w:p w:rsidR="00F474B0" w:rsidRPr="00C8016B" w:rsidRDefault="00F474B0" w:rsidP="00F474B0">
            <w:pPr>
              <w:jc w:val="center"/>
            </w:pPr>
            <w:r>
              <w:t>-Anecdotal notes of student work and comprehension</w:t>
            </w:r>
          </w:p>
        </w:tc>
      </w:tr>
      <w:tr w:rsidR="00F474B0" w:rsidRPr="00C8016B" w:rsidTr="00F474B0">
        <w:trPr>
          <w:trHeight w:val="2630"/>
        </w:trPr>
        <w:tc>
          <w:tcPr>
            <w:tcW w:w="817" w:type="dxa"/>
          </w:tcPr>
          <w:p w:rsidR="00F474B0" w:rsidRPr="00C8016B" w:rsidRDefault="00F474B0" w:rsidP="00F474B0">
            <w:pPr>
              <w:jc w:val="center"/>
            </w:pPr>
            <w:r w:rsidRPr="00C8016B">
              <w:t>2</w:t>
            </w:r>
          </w:p>
        </w:tc>
        <w:tc>
          <w:tcPr>
            <w:tcW w:w="5528" w:type="dxa"/>
          </w:tcPr>
          <w:p w:rsidR="00F474B0" w:rsidRPr="00C8016B" w:rsidRDefault="00F474B0" w:rsidP="00F474B0">
            <w:pPr>
              <w:rPr>
                <w:b/>
              </w:rPr>
            </w:pPr>
            <w:r w:rsidRPr="00C8016B">
              <w:rPr>
                <w:b/>
              </w:rPr>
              <w:t>Passive Transport 1:</w:t>
            </w:r>
          </w:p>
          <w:p w:rsidR="00F474B0" w:rsidRPr="00F474B0" w:rsidRDefault="00F474B0" w:rsidP="00F474B0">
            <w:r w:rsidRPr="00C8016B">
              <w:sym w:font="Wingdings" w:char="F0E0"/>
            </w:r>
            <w:r w:rsidRPr="00F474B0">
              <w:t xml:space="preserve">Complete Diffusion Activity (Gizmo) </w:t>
            </w:r>
            <w:hyperlink r:id="rId10" w:history="1">
              <w:r w:rsidRPr="00F474B0">
                <w:rPr>
                  <w:rStyle w:val="Hyperlink"/>
                </w:rPr>
                <w:t>http://www.explorelearning.com/index.cfm?method=cResource.dspView&amp;ResourceID=417</w:t>
              </w:r>
            </w:hyperlink>
            <w:r w:rsidRPr="00F474B0">
              <w:t xml:space="preserve"> and student exploration sheet </w:t>
            </w:r>
            <w:hyperlink r:id="rId11" w:history="1">
              <w:r w:rsidRPr="00F474B0">
                <w:rPr>
                  <w:rStyle w:val="Hyperlink"/>
                </w:rPr>
                <w:t>http://cs.explorelearning.com/materials/DiffusionSE.pdf</w:t>
              </w:r>
            </w:hyperlink>
            <w:r w:rsidRPr="00F474B0">
              <w:t xml:space="preserve"> </w:t>
            </w:r>
          </w:p>
          <w:p w:rsidR="00F474B0" w:rsidRDefault="00F474B0" w:rsidP="00F474B0">
            <w:r w:rsidRPr="00C8016B">
              <w:sym w:font="Wingdings" w:char="F0E0"/>
            </w:r>
            <w:r w:rsidRPr="00C8016B">
              <w:t xml:space="preserve">Complete Osmosis Activity (Gizmo) </w:t>
            </w:r>
            <w:hyperlink r:id="rId12" w:history="1">
              <w:r w:rsidRPr="00C8016B">
                <w:rPr>
                  <w:rStyle w:val="Hyperlink"/>
                </w:rPr>
                <w:t>http://www.explorelearning.com/index.cfm?method=cResource.dspView&amp;ResourceID=418</w:t>
              </w:r>
            </w:hyperlink>
            <w:r w:rsidRPr="00C8016B">
              <w:t xml:space="preserve"> and student exploration sheet </w:t>
            </w:r>
            <w:hyperlink r:id="rId13" w:history="1">
              <w:r w:rsidRPr="00C8016B">
                <w:rPr>
                  <w:rStyle w:val="Hyperlink"/>
                </w:rPr>
                <w:t>http://cs.explorelearning.com/materials/OsmosisSE.pdf</w:t>
              </w:r>
            </w:hyperlink>
          </w:p>
          <w:p w:rsidR="00F474B0" w:rsidRDefault="00F474B0" w:rsidP="00F474B0">
            <w:r w:rsidRPr="00C8016B">
              <w:sym w:font="Wingdings" w:char="F0E0"/>
            </w:r>
            <w:r>
              <w:t>Osmosis demonstration with potatoes</w:t>
            </w:r>
          </w:p>
          <w:p w:rsidR="00004AFD" w:rsidRPr="00F474B0" w:rsidRDefault="00004AFD" w:rsidP="00F474B0">
            <w:hyperlink r:id="rId14" w:history="1">
              <w:r w:rsidR="00515FEA" w:rsidRPr="00F474B0">
                <w:rPr>
                  <w:rStyle w:val="Hyperlink"/>
                </w:rPr>
                <w:t>http://www.youtube.com/watch?v=i0epq8J_K5k&amp;feature=related</w:t>
              </w:r>
            </w:hyperlink>
            <w:r w:rsidR="00515FEA" w:rsidRPr="00F474B0">
              <w:t xml:space="preserve"> </w:t>
            </w:r>
          </w:p>
          <w:p w:rsidR="00F474B0" w:rsidRPr="00C8016B" w:rsidRDefault="00F474B0" w:rsidP="00F474B0"/>
        </w:tc>
        <w:tc>
          <w:tcPr>
            <w:tcW w:w="1276" w:type="dxa"/>
          </w:tcPr>
          <w:p w:rsidR="00F474B0" w:rsidRPr="00C8016B" w:rsidRDefault="00F474B0" w:rsidP="00F474B0">
            <w:pPr>
              <w:jc w:val="center"/>
            </w:pPr>
            <w:r w:rsidRPr="00C8016B">
              <w:t>B3.6</w:t>
            </w:r>
          </w:p>
        </w:tc>
        <w:tc>
          <w:tcPr>
            <w:tcW w:w="1701" w:type="dxa"/>
          </w:tcPr>
          <w:p w:rsidR="00F474B0" w:rsidRDefault="00F474B0" w:rsidP="00F474B0">
            <w:pPr>
              <w:jc w:val="center"/>
            </w:pPr>
            <w:r>
              <w:t>-Osmosis Gizmo</w:t>
            </w:r>
          </w:p>
          <w:p w:rsidR="00F474B0" w:rsidRDefault="00F474B0" w:rsidP="00F474B0">
            <w:pPr>
              <w:jc w:val="center"/>
            </w:pPr>
            <w:r>
              <w:t>-Worksheet</w:t>
            </w:r>
          </w:p>
          <w:p w:rsidR="00F474B0" w:rsidRDefault="00F474B0" w:rsidP="00F474B0">
            <w:pPr>
              <w:jc w:val="center"/>
            </w:pPr>
            <w:r>
              <w:t>-Diffusion Gizmo</w:t>
            </w:r>
          </w:p>
          <w:p w:rsidR="00F474B0" w:rsidRDefault="00F474B0" w:rsidP="00F474B0">
            <w:pPr>
              <w:jc w:val="center"/>
            </w:pPr>
            <w:r>
              <w:t>-Worksheet</w:t>
            </w:r>
          </w:p>
          <w:p w:rsidR="00F474B0" w:rsidRPr="00C8016B" w:rsidRDefault="00F474B0" w:rsidP="00F474B0">
            <w:pPr>
              <w:jc w:val="center"/>
            </w:pPr>
            <w:r>
              <w:t>-Demonstration</w:t>
            </w:r>
          </w:p>
        </w:tc>
        <w:tc>
          <w:tcPr>
            <w:tcW w:w="1765" w:type="dxa"/>
          </w:tcPr>
          <w:p w:rsidR="00F474B0" w:rsidRPr="00C8016B" w:rsidRDefault="00F474B0" w:rsidP="00F474B0">
            <w:pPr>
              <w:jc w:val="center"/>
            </w:pPr>
            <w:r>
              <w:t xml:space="preserve">-Assess worksheets </w:t>
            </w:r>
          </w:p>
        </w:tc>
      </w:tr>
      <w:tr w:rsidR="00F474B0" w:rsidRPr="00C8016B" w:rsidTr="00F474B0">
        <w:trPr>
          <w:trHeight w:val="2630"/>
        </w:trPr>
        <w:tc>
          <w:tcPr>
            <w:tcW w:w="817" w:type="dxa"/>
          </w:tcPr>
          <w:p w:rsidR="00F474B0" w:rsidRPr="00C8016B" w:rsidRDefault="00F474B0" w:rsidP="00F474B0">
            <w:pPr>
              <w:jc w:val="center"/>
            </w:pPr>
            <w:r w:rsidRPr="00C8016B">
              <w:t>3</w:t>
            </w:r>
          </w:p>
        </w:tc>
        <w:tc>
          <w:tcPr>
            <w:tcW w:w="5528" w:type="dxa"/>
          </w:tcPr>
          <w:p w:rsidR="00F474B0" w:rsidRPr="00C8016B" w:rsidRDefault="00F474B0" w:rsidP="00F474B0">
            <w:pPr>
              <w:rPr>
                <w:b/>
              </w:rPr>
            </w:pPr>
            <w:r w:rsidRPr="00C8016B">
              <w:rPr>
                <w:b/>
              </w:rPr>
              <w:t>Passive Transport 2:</w:t>
            </w:r>
          </w:p>
          <w:p w:rsidR="00F474B0" w:rsidRPr="00C8016B" w:rsidRDefault="00F474B0" w:rsidP="00F474B0">
            <w:r w:rsidRPr="00C8016B">
              <w:sym w:font="Wingdings" w:char="F0E0"/>
            </w:r>
            <w:r w:rsidRPr="00C8016B">
              <w:t xml:space="preserve"> Review of 3 types of Passive Transport i.e. Simple Diffusion, Osmosis, Facilitated diffusion (channel proteins and carrier proteins) </w:t>
            </w:r>
            <w:hyperlink r:id="rId15" w:history="1">
              <w:r w:rsidRPr="00C8016B">
                <w:rPr>
                  <w:rStyle w:val="Hyperlink"/>
                </w:rPr>
                <w:t>http://www.zerobio.co</w:t>
              </w:r>
              <w:r w:rsidRPr="00C8016B">
                <w:rPr>
                  <w:rStyle w:val="Hyperlink"/>
                </w:rPr>
                <w:t>m</w:t>
              </w:r>
              <w:r w:rsidRPr="00C8016B">
                <w:rPr>
                  <w:rStyle w:val="Hyperlink"/>
                </w:rPr>
                <w:t>/flashmx/transport.swf</w:t>
              </w:r>
            </w:hyperlink>
            <w:r w:rsidRPr="00C8016B">
              <w:t xml:space="preserve"> </w:t>
            </w:r>
          </w:p>
          <w:p w:rsidR="00F474B0" w:rsidRPr="00C8016B" w:rsidRDefault="00F474B0" w:rsidP="00F474B0">
            <w:pPr>
              <w:rPr>
                <w:lang w:val="en-US"/>
              </w:rPr>
            </w:pPr>
            <w:r w:rsidRPr="00C8016B">
              <w:sym w:font="Wingdings" w:char="F0E0"/>
            </w:r>
            <w:r w:rsidRPr="00C8016B">
              <w:t>Lab</w:t>
            </w:r>
            <w:r w:rsidRPr="00C8016B">
              <w:rPr>
                <w:b/>
              </w:rPr>
              <w:t>:</w:t>
            </w:r>
            <w:r w:rsidRPr="00C8016B">
              <w:t xml:space="preserve"> </w:t>
            </w:r>
            <w:hyperlink r:id="rId16" w:history="1">
              <w:r w:rsidRPr="00C8016B">
                <w:rPr>
                  <w:rStyle w:val="Hyperlink"/>
                </w:rPr>
                <w:t>http://library.thinkquest.org/27819/transport_across_a_membrane_lab.html</w:t>
              </w:r>
            </w:hyperlink>
            <w:r w:rsidRPr="00C8016B">
              <w:rPr>
                <w:lang w:val="en-US"/>
              </w:rPr>
              <w:t xml:space="preserve"> </w:t>
            </w:r>
          </w:p>
          <w:p w:rsidR="00F474B0" w:rsidRPr="00C8016B" w:rsidRDefault="00F474B0" w:rsidP="00F474B0">
            <w:pPr>
              <w:rPr>
                <w:lang w:val="en-US"/>
              </w:rPr>
            </w:pPr>
            <w:r w:rsidRPr="00C8016B">
              <w:rPr>
                <w:b/>
                <w:i/>
                <w:lang w:val="en-US"/>
              </w:rPr>
              <w:t>OR</w:t>
            </w:r>
            <w:r w:rsidRPr="00C8016B">
              <w:rPr>
                <w:lang w:val="en-US"/>
              </w:rPr>
              <w:t xml:space="preserve">  Lab </w:t>
            </w:r>
            <w:hyperlink r:id="rId17" w:history="1">
              <w:r w:rsidRPr="00C8016B">
                <w:rPr>
                  <w:rStyle w:val="Hyperlink"/>
                </w:rPr>
                <w:t>htt</w:t>
              </w:r>
              <w:r w:rsidRPr="00C8016B">
                <w:rPr>
                  <w:rStyle w:val="Hyperlink"/>
                </w:rPr>
                <w:t>p</w:t>
              </w:r>
              <w:r w:rsidRPr="00C8016B">
                <w:rPr>
                  <w:rStyle w:val="Hyperlink"/>
                </w:rPr>
                <w:t>://www.mrsec.psu.edu/museum/biology/procedures/membranes.pdf</w:t>
              </w:r>
            </w:hyperlink>
          </w:p>
          <w:p w:rsidR="00F474B0" w:rsidRPr="00C8016B" w:rsidRDefault="00F474B0" w:rsidP="00F474B0">
            <w:pPr>
              <w:jc w:val="center"/>
            </w:pPr>
          </w:p>
        </w:tc>
        <w:tc>
          <w:tcPr>
            <w:tcW w:w="1276" w:type="dxa"/>
          </w:tcPr>
          <w:p w:rsidR="00F474B0" w:rsidRPr="00C8016B" w:rsidRDefault="00F474B0" w:rsidP="00F474B0">
            <w:pPr>
              <w:jc w:val="center"/>
            </w:pPr>
            <w:r w:rsidRPr="00C8016B">
              <w:t>B2.2, B2.5</w:t>
            </w:r>
          </w:p>
        </w:tc>
        <w:tc>
          <w:tcPr>
            <w:tcW w:w="1701" w:type="dxa"/>
          </w:tcPr>
          <w:p w:rsidR="00F474B0" w:rsidRPr="00C8016B" w:rsidRDefault="00F474B0" w:rsidP="00F474B0">
            <w:pPr>
              <w:jc w:val="center"/>
            </w:pPr>
            <w:r>
              <w:t xml:space="preserve">-Lab </w:t>
            </w:r>
          </w:p>
        </w:tc>
        <w:tc>
          <w:tcPr>
            <w:tcW w:w="1765" w:type="dxa"/>
          </w:tcPr>
          <w:p w:rsidR="00F474B0" w:rsidRDefault="00F474B0" w:rsidP="00F474B0">
            <w:pPr>
              <w:jc w:val="center"/>
            </w:pPr>
            <w:r>
              <w:t>-Lab Report</w:t>
            </w:r>
          </w:p>
          <w:p w:rsidR="00F474B0" w:rsidRPr="00C8016B" w:rsidRDefault="00F474B0" w:rsidP="00F474B0">
            <w:pPr>
              <w:jc w:val="center"/>
            </w:pPr>
            <w:r>
              <w:t xml:space="preserve">-Rubric </w:t>
            </w:r>
          </w:p>
        </w:tc>
      </w:tr>
      <w:tr w:rsidR="00F474B0" w:rsidRPr="00C8016B" w:rsidTr="00F474B0">
        <w:trPr>
          <w:trHeight w:val="167"/>
        </w:trPr>
        <w:tc>
          <w:tcPr>
            <w:tcW w:w="817" w:type="dxa"/>
          </w:tcPr>
          <w:p w:rsidR="00F474B0" w:rsidRPr="00C8016B" w:rsidRDefault="00F474B0" w:rsidP="00F474B0">
            <w:pPr>
              <w:jc w:val="center"/>
            </w:pPr>
            <w:r w:rsidRPr="00C8016B">
              <w:t>4</w:t>
            </w:r>
          </w:p>
        </w:tc>
        <w:tc>
          <w:tcPr>
            <w:tcW w:w="5528" w:type="dxa"/>
          </w:tcPr>
          <w:p w:rsidR="00F474B0" w:rsidRPr="00C8016B" w:rsidRDefault="00F474B0" w:rsidP="00F474B0">
            <w:pPr>
              <w:rPr>
                <w:b/>
              </w:rPr>
            </w:pPr>
            <w:r w:rsidRPr="00C8016B">
              <w:rPr>
                <w:b/>
              </w:rPr>
              <w:t>Active Transport:</w:t>
            </w:r>
          </w:p>
          <w:p w:rsidR="00F474B0" w:rsidRPr="005418BB" w:rsidRDefault="00F474B0" w:rsidP="00F474B0">
            <w:r w:rsidRPr="00C8016B">
              <w:sym w:font="Wingdings" w:char="F0E0"/>
            </w:r>
            <w:r w:rsidRPr="00C8016B">
              <w:t>Read pp. 75-77 Complete Learning Check pp. 77 # 31-</w:t>
            </w:r>
            <w:r w:rsidRPr="005418BB">
              <w:t>36 (</w:t>
            </w:r>
            <w:r w:rsidRPr="005418BB">
              <w:rPr>
                <w:rStyle w:val="apple-style-span"/>
                <w:color w:val="000000"/>
              </w:rPr>
              <w:t xml:space="preserve">Carter-Edwards, Trent, Susanne </w:t>
            </w:r>
            <w:proofErr w:type="spellStart"/>
            <w:r w:rsidRPr="005418BB">
              <w:rPr>
                <w:rStyle w:val="apple-style-span"/>
                <w:color w:val="000000"/>
              </w:rPr>
              <w:t>Gerards</w:t>
            </w:r>
            <w:proofErr w:type="spellEnd"/>
            <w:r w:rsidRPr="005418BB">
              <w:rPr>
                <w:rStyle w:val="apple-style-span"/>
                <w:color w:val="000000"/>
              </w:rPr>
              <w:t xml:space="preserve"> et al. </w:t>
            </w:r>
            <w:r w:rsidRPr="005418BB">
              <w:rPr>
                <w:rStyle w:val="apple-style-span"/>
                <w:i/>
                <w:iCs/>
                <w:color w:val="000000"/>
              </w:rPr>
              <w:t>Biology 12</w:t>
            </w:r>
            <w:r w:rsidRPr="005418BB">
              <w:rPr>
                <w:rStyle w:val="apple-style-span"/>
                <w:color w:val="000000"/>
              </w:rPr>
              <w:t>. 2011 ed. Toronto: McGraw-Hill Ryerson, 2011. Print.)</w:t>
            </w:r>
          </w:p>
          <w:p w:rsidR="00F474B0" w:rsidRPr="00C8016B" w:rsidRDefault="00F474B0" w:rsidP="00F474B0">
            <w:r w:rsidRPr="00C8016B">
              <w:sym w:font="Wingdings" w:char="F0E0"/>
            </w:r>
            <w:r w:rsidRPr="00C8016B">
              <w:t xml:space="preserve">Membrane Assisted Transport: </w:t>
            </w:r>
            <w:proofErr w:type="spellStart"/>
            <w:r w:rsidRPr="00C8016B">
              <w:t>Endocytosis</w:t>
            </w:r>
            <w:proofErr w:type="spellEnd"/>
            <w:r w:rsidRPr="00C8016B">
              <w:t>/</w:t>
            </w:r>
            <w:proofErr w:type="spellStart"/>
            <w:r w:rsidRPr="00C8016B">
              <w:t>Exocytosis</w:t>
            </w:r>
            <w:proofErr w:type="spellEnd"/>
            <w:r w:rsidRPr="00C8016B">
              <w:t>:</w:t>
            </w:r>
          </w:p>
          <w:p w:rsidR="00F474B0" w:rsidRDefault="00004AFD" w:rsidP="00F474B0">
            <w:hyperlink r:id="rId18" w:history="1">
              <w:r w:rsidR="00F474B0" w:rsidRPr="00C8016B">
                <w:rPr>
                  <w:rStyle w:val="Hyperlink"/>
                </w:rPr>
                <w:t>http://www.maxanim.com/physiology/Endocytosis%20and%20Exocytosis/ee4.swf</w:t>
              </w:r>
            </w:hyperlink>
          </w:p>
          <w:p w:rsidR="00F474B0" w:rsidRPr="00C8016B" w:rsidRDefault="00F474B0" w:rsidP="00F474B0">
            <w:r w:rsidRPr="00324825">
              <w:sym w:font="Wingdings" w:char="F0E0"/>
            </w:r>
            <w:r>
              <w:t>Review</w:t>
            </w:r>
          </w:p>
          <w:p w:rsidR="00F474B0" w:rsidRPr="00C8016B" w:rsidRDefault="00F474B0" w:rsidP="00F474B0">
            <w:pPr>
              <w:jc w:val="center"/>
            </w:pPr>
          </w:p>
        </w:tc>
        <w:tc>
          <w:tcPr>
            <w:tcW w:w="1276" w:type="dxa"/>
          </w:tcPr>
          <w:p w:rsidR="00F474B0" w:rsidRPr="00C8016B" w:rsidRDefault="00F474B0" w:rsidP="00F474B0">
            <w:pPr>
              <w:jc w:val="center"/>
            </w:pPr>
            <w:r w:rsidRPr="00C8016B">
              <w:t>B3.6</w:t>
            </w:r>
          </w:p>
        </w:tc>
        <w:tc>
          <w:tcPr>
            <w:tcW w:w="1701" w:type="dxa"/>
          </w:tcPr>
          <w:p w:rsidR="00F474B0" w:rsidRDefault="00F474B0" w:rsidP="00F474B0">
            <w:pPr>
              <w:jc w:val="center"/>
            </w:pPr>
            <w:r>
              <w:t>-Text Questions</w:t>
            </w:r>
          </w:p>
          <w:p w:rsidR="00F474B0" w:rsidRDefault="00F474B0" w:rsidP="00F474B0">
            <w:pPr>
              <w:jc w:val="center"/>
            </w:pPr>
            <w:r>
              <w:t>-T-Chart-Compare various transport systems</w:t>
            </w:r>
          </w:p>
          <w:p w:rsidR="00F474B0" w:rsidRPr="00C8016B" w:rsidRDefault="00F474B0" w:rsidP="00F474B0">
            <w:pPr>
              <w:jc w:val="center"/>
            </w:pPr>
          </w:p>
        </w:tc>
        <w:tc>
          <w:tcPr>
            <w:tcW w:w="1765" w:type="dxa"/>
          </w:tcPr>
          <w:p w:rsidR="00F474B0" w:rsidRDefault="00F474B0" w:rsidP="00F474B0">
            <w:pPr>
              <w:jc w:val="center"/>
            </w:pPr>
            <w:r>
              <w:t>-Checklist</w:t>
            </w:r>
          </w:p>
          <w:p w:rsidR="00F474B0" w:rsidRPr="00C8016B" w:rsidRDefault="00F474B0" w:rsidP="00F474B0">
            <w:pPr>
              <w:jc w:val="center"/>
            </w:pPr>
            <w:r>
              <w:t xml:space="preserve">-Assess T-Chart </w:t>
            </w:r>
          </w:p>
        </w:tc>
      </w:tr>
    </w:tbl>
    <w:p w:rsidR="00117A4E" w:rsidRDefault="00117A4E" w:rsidP="00956CF5">
      <w:pPr>
        <w:pStyle w:val="NoSpacing"/>
      </w:pPr>
    </w:p>
    <w:p w:rsidR="00117A4E" w:rsidRDefault="00117A4E" w:rsidP="00956CF5">
      <w:pPr>
        <w:pStyle w:val="NoSpacing"/>
      </w:pPr>
    </w:p>
    <w:p w:rsidR="00F474B0" w:rsidRDefault="00F474B0">
      <w:pPr>
        <w:spacing w:after="200" w:line="276" w:lineRule="auto"/>
      </w:pPr>
    </w:p>
    <w:p w:rsidR="00B16156" w:rsidRPr="006A518D" w:rsidRDefault="00F13F70" w:rsidP="00956CF5">
      <w:pPr>
        <w:pStyle w:val="NoSpacing"/>
        <w:rPr>
          <w:b/>
        </w:rPr>
      </w:pPr>
      <w:r w:rsidRPr="006A518D">
        <w:rPr>
          <w:b/>
        </w:rPr>
        <w:lastRenderedPageBreak/>
        <w:t>S</w:t>
      </w:r>
      <w:r w:rsidR="00B16156" w:rsidRPr="006A518D">
        <w:rPr>
          <w:b/>
        </w:rPr>
        <w:t xml:space="preserve">pecial </w:t>
      </w:r>
      <w:r w:rsidRPr="006A518D">
        <w:rPr>
          <w:b/>
        </w:rPr>
        <w:t>M</w:t>
      </w:r>
      <w:r w:rsidR="00B16156" w:rsidRPr="006A518D">
        <w:rPr>
          <w:b/>
        </w:rPr>
        <w:t>aterials</w:t>
      </w:r>
      <w:r w:rsidRPr="006A518D">
        <w:rPr>
          <w:b/>
        </w:rPr>
        <w:t>:</w:t>
      </w:r>
    </w:p>
    <w:p w:rsidR="00F13F70" w:rsidRDefault="00F474B0" w:rsidP="00956CF5">
      <w:pPr>
        <w:pStyle w:val="NoSpacing"/>
      </w:pPr>
      <w:r>
        <w:t xml:space="preserve">-projector </w:t>
      </w:r>
    </w:p>
    <w:p w:rsidR="00F474B0" w:rsidRDefault="00F474B0" w:rsidP="00956CF5">
      <w:pPr>
        <w:pStyle w:val="NoSpacing"/>
      </w:pPr>
      <w:r>
        <w:t>-computers with Gizmos program</w:t>
      </w:r>
    </w:p>
    <w:p w:rsidR="00F474B0" w:rsidRDefault="00F474B0" w:rsidP="006A518D">
      <w:pPr>
        <w:pStyle w:val="NoSpacing"/>
      </w:pPr>
      <w:r>
        <w:t>-if you do the demonstrations you will also need</w:t>
      </w:r>
    </w:p>
    <w:p w:rsidR="00F474B0" w:rsidRDefault="00F474B0" w:rsidP="00956CF5">
      <w:pPr>
        <w:pStyle w:val="NoSpacing"/>
      </w:pPr>
      <w:r>
        <w:tab/>
        <w:t xml:space="preserve">-2 </w:t>
      </w:r>
      <w:r w:rsidR="006A518D">
        <w:t xml:space="preserve">peeled </w:t>
      </w:r>
      <w:r>
        <w:t>potatoes (one boiled and one raw)</w:t>
      </w:r>
    </w:p>
    <w:p w:rsidR="00F474B0" w:rsidRDefault="00F474B0" w:rsidP="00956CF5">
      <w:pPr>
        <w:pStyle w:val="NoSpacing"/>
      </w:pPr>
      <w:r>
        <w:tab/>
        <w:t xml:space="preserve">-2 </w:t>
      </w:r>
      <w:proofErr w:type="spellStart"/>
      <w:r>
        <w:t>petri</w:t>
      </w:r>
      <w:proofErr w:type="spellEnd"/>
      <w:r>
        <w:t xml:space="preserve"> dishes</w:t>
      </w:r>
    </w:p>
    <w:p w:rsidR="006A518D" w:rsidRDefault="006A518D" w:rsidP="00956CF5">
      <w:pPr>
        <w:pStyle w:val="NoSpacing"/>
      </w:pPr>
      <w:r>
        <w:tab/>
        <w:t>-knife</w:t>
      </w:r>
    </w:p>
    <w:p w:rsidR="00F474B0" w:rsidRDefault="00F474B0" w:rsidP="00956CF5">
      <w:pPr>
        <w:pStyle w:val="NoSpacing"/>
      </w:pPr>
      <w:r>
        <w:tab/>
        <w:t>-salt</w:t>
      </w:r>
    </w:p>
    <w:p w:rsidR="00F474B0" w:rsidRDefault="00F474B0" w:rsidP="00956CF5">
      <w:pPr>
        <w:pStyle w:val="NoSpacing"/>
      </w:pPr>
      <w:r>
        <w:tab/>
        <w:t>-water</w:t>
      </w:r>
    </w:p>
    <w:p w:rsidR="00384324" w:rsidRPr="00E42E62" w:rsidRDefault="00384324" w:rsidP="00956CF5">
      <w:pPr>
        <w:pStyle w:val="NoSpacing"/>
      </w:pPr>
    </w:p>
    <w:p w:rsidR="00B16156" w:rsidRPr="006A518D" w:rsidRDefault="006A518D" w:rsidP="00956CF5">
      <w:pPr>
        <w:pStyle w:val="NoSpacing"/>
        <w:rPr>
          <w:b/>
        </w:rPr>
      </w:pPr>
      <w:r w:rsidRPr="006A518D">
        <w:rPr>
          <w:b/>
        </w:rPr>
        <w:t>S</w:t>
      </w:r>
      <w:r w:rsidR="00B16156" w:rsidRPr="006A518D">
        <w:rPr>
          <w:b/>
        </w:rPr>
        <w:t>tudent difficulties</w:t>
      </w:r>
    </w:p>
    <w:p w:rsidR="00956CF5" w:rsidRDefault="00956CF5" w:rsidP="003033DC">
      <w:pPr>
        <w:pStyle w:val="NoSpacing"/>
        <w:numPr>
          <w:ilvl w:val="0"/>
          <w:numId w:val="1"/>
        </w:numPr>
      </w:pPr>
      <w:r>
        <w:t>Students can have difficulties trying to think of these p</w:t>
      </w:r>
      <w:r w:rsidR="006A518D">
        <w:t>rocesses at the molecular level so a lot of animations can help them to better visualize and understand what is happening.</w:t>
      </w:r>
    </w:p>
    <w:p w:rsidR="00956CF5" w:rsidRDefault="00956CF5" w:rsidP="003033DC">
      <w:pPr>
        <w:pStyle w:val="NoSpacing"/>
        <w:numPr>
          <w:ilvl w:val="0"/>
          <w:numId w:val="1"/>
        </w:numPr>
      </w:pPr>
      <w:r>
        <w:t>Students have a hard time differentiating between the process of osmosis and diffusion.</w:t>
      </w:r>
      <w:r w:rsidR="006A518D">
        <w:t xml:space="preserve">  The use of interactive activities (Gizmos) and demonstrations will help them to differentiate between the two.</w:t>
      </w:r>
    </w:p>
    <w:p w:rsidR="00956CF5" w:rsidRDefault="00956CF5" w:rsidP="003033DC">
      <w:pPr>
        <w:pStyle w:val="NoSpacing"/>
        <w:numPr>
          <w:ilvl w:val="0"/>
          <w:numId w:val="1"/>
        </w:numPr>
      </w:pPr>
      <w:r>
        <w:t>With diffusion, students believe that once the molecules are evenly spread out that they stop moving.</w:t>
      </w:r>
    </w:p>
    <w:p w:rsidR="00956CF5" w:rsidRDefault="00956CF5" w:rsidP="003033DC">
      <w:pPr>
        <w:pStyle w:val="NoSpacing"/>
        <w:numPr>
          <w:ilvl w:val="0"/>
          <w:numId w:val="1"/>
        </w:numPr>
      </w:pPr>
      <w:proofErr w:type="spellStart"/>
      <w:r>
        <w:t>Exocytosis</w:t>
      </w:r>
      <w:proofErr w:type="spellEnd"/>
      <w:r>
        <w:t xml:space="preserve"> is the same as active transport.</w:t>
      </w:r>
    </w:p>
    <w:p w:rsidR="00384324" w:rsidRPr="00E42E62" w:rsidRDefault="00384324" w:rsidP="00956CF5">
      <w:pPr>
        <w:pStyle w:val="NoSpacing"/>
      </w:pPr>
    </w:p>
    <w:p w:rsidR="00B16156" w:rsidRPr="006A518D" w:rsidRDefault="006A518D" w:rsidP="00956CF5">
      <w:pPr>
        <w:pStyle w:val="NoSpacing"/>
        <w:rPr>
          <w:b/>
        </w:rPr>
      </w:pPr>
      <w:r>
        <w:rPr>
          <w:b/>
        </w:rPr>
        <w:t>T</w:t>
      </w:r>
      <w:r w:rsidR="00B16156" w:rsidRPr="006A518D">
        <w:rPr>
          <w:b/>
        </w:rPr>
        <w:t>eaching ideas</w:t>
      </w:r>
    </w:p>
    <w:p w:rsidR="00384324" w:rsidRDefault="00AE03CC" w:rsidP="00B016ED">
      <w:pPr>
        <w:pStyle w:val="NoSpacing"/>
        <w:numPr>
          <w:ilvl w:val="0"/>
          <w:numId w:val="3"/>
        </w:numPr>
      </w:pPr>
      <w:r>
        <w:t>Lots of animations!</w:t>
      </w:r>
    </w:p>
    <w:p w:rsidR="00AE03CC" w:rsidRDefault="00AE03CC" w:rsidP="00B016ED">
      <w:pPr>
        <w:pStyle w:val="NoSpacing"/>
        <w:numPr>
          <w:ilvl w:val="1"/>
          <w:numId w:val="3"/>
        </w:numPr>
      </w:pPr>
      <w:r>
        <w:t>Diffusion</w:t>
      </w:r>
    </w:p>
    <w:p w:rsidR="00AE03CC" w:rsidRDefault="00AE03CC" w:rsidP="00B016ED">
      <w:pPr>
        <w:pStyle w:val="NoSpacing"/>
        <w:numPr>
          <w:ilvl w:val="1"/>
          <w:numId w:val="3"/>
        </w:numPr>
      </w:pPr>
      <w:r>
        <w:t>Osmosis</w:t>
      </w:r>
    </w:p>
    <w:p w:rsidR="00AE03CC" w:rsidRDefault="00AE03CC" w:rsidP="00B016ED">
      <w:pPr>
        <w:pStyle w:val="NoSpacing"/>
        <w:numPr>
          <w:ilvl w:val="1"/>
          <w:numId w:val="3"/>
        </w:numPr>
      </w:pPr>
      <w:r>
        <w:t>Facilitated Transport</w:t>
      </w:r>
    </w:p>
    <w:p w:rsidR="00AE03CC" w:rsidRDefault="00AE03CC" w:rsidP="00B016ED">
      <w:pPr>
        <w:pStyle w:val="NoSpacing"/>
        <w:numPr>
          <w:ilvl w:val="1"/>
          <w:numId w:val="3"/>
        </w:numPr>
      </w:pPr>
      <w:r>
        <w:t>Active Transport</w:t>
      </w:r>
    </w:p>
    <w:p w:rsidR="00AE03CC" w:rsidRDefault="00AE03CC" w:rsidP="00B016ED">
      <w:pPr>
        <w:pStyle w:val="NoSpacing"/>
        <w:numPr>
          <w:ilvl w:val="0"/>
          <w:numId w:val="3"/>
        </w:numPr>
      </w:pPr>
      <w:r>
        <w:t>Interactive web sites</w:t>
      </w:r>
    </w:p>
    <w:p w:rsidR="00AE03CC" w:rsidRDefault="00AE03CC" w:rsidP="00B016ED">
      <w:pPr>
        <w:pStyle w:val="NoSpacing"/>
        <w:numPr>
          <w:ilvl w:val="1"/>
          <w:numId w:val="3"/>
        </w:numPr>
      </w:pPr>
      <w:r>
        <w:t>Gizmos</w:t>
      </w:r>
    </w:p>
    <w:p w:rsidR="00AE03CC" w:rsidRDefault="00AE03CC" w:rsidP="00B016ED">
      <w:pPr>
        <w:pStyle w:val="NoSpacing"/>
        <w:numPr>
          <w:ilvl w:val="1"/>
          <w:numId w:val="3"/>
        </w:numPr>
      </w:pPr>
      <w:r>
        <w:t>The Molecular Workbench Database of Curriculum, Models and Activities</w:t>
      </w:r>
    </w:p>
    <w:p w:rsidR="006A518D" w:rsidRDefault="006A518D" w:rsidP="006A518D">
      <w:pPr>
        <w:pStyle w:val="NoSpacing"/>
        <w:numPr>
          <w:ilvl w:val="0"/>
          <w:numId w:val="3"/>
        </w:numPr>
      </w:pPr>
      <w:r>
        <w:t>Drama</w:t>
      </w:r>
    </w:p>
    <w:p w:rsidR="006A518D" w:rsidRDefault="006A518D" w:rsidP="006A518D">
      <w:pPr>
        <w:pStyle w:val="NoSpacing"/>
        <w:numPr>
          <w:ilvl w:val="1"/>
          <w:numId w:val="3"/>
        </w:numPr>
      </w:pPr>
      <w:r>
        <w:t>Have students physically get up and move to demonstrate the different transport systems</w:t>
      </w:r>
    </w:p>
    <w:p w:rsidR="006A518D" w:rsidRDefault="006A518D" w:rsidP="006A518D">
      <w:pPr>
        <w:pStyle w:val="NoSpacing"/>
        <w:numPr>
          <w:ilvl w:val="0"/>
          <w:numId w:val="3"/>
        </w:numPr>
      </w:pPr>
      <w:r>
        <w:t>Demonstrations</w:t>
      </w:r>
    </w:p>
    <w:p w:rsidR="006A518D" w:rsidRDefault="006A518D" w:rsidP="006A518D">
      <w:pPr>
        <w:pStyle w:val="NoSpacing"/>
        <w:numPr>
          <w:ilvl w:val="1"/>
          <w:numId w:val="3"/>
        </w:numPr>
      </w:pPr>
      <w:r>
        <w:t>To illustrate the concept of osmosis</w:t>
      </w:r>
    </w:p>
    <w:p w:rsidR="006A518D" w:rsidRDefault="006A518D" w:rsidP="006A518D">
      <w:pPr>
        <w:pStyle w:val="NoSpacing"/>
      </w:pPr>
    </w:p>
    <w:p w:rsidR="00AE03CC" w:rsidRDefault="00AE03CC" w:rsidP="00956CF5">
      <w:pPr>
        <w:pStyle w:val="NoSpacing"/>
      </w:pPr>
    </w:p>
    <w:p w:rsidR="00B16156" w:rsidRDefault="006A518D" w:rsidP="00956CF5">
      <w:pPr>
        <w:pStyle w:val="NoSpacing"/>
        <w:rPr>
          <w:b/>
        </w:rPr>
      </w:pPr>
      <w:r>
        <w:rPr>
          <w:b/>
        </w:rPr>
        <w:t>E</w:t>
      </w:r>
      <w:r w:rsidR="00B16156" w:rsidRPr="006A518D">
        <w:rPr>
          <w:b/>
        </w:rPr>
        <w:t xml:space="preserve">valuation </w:t>
      </w:r>
      <w:r>
        <w:rPr>
          <w:b/>
        </w:rPr>
        <w:t>Strategies</w:t>
      </w:r>
    </w:p>
    <w:p w:rsidR="006A518D" w:rsidRDefault="006A518D" w:rsidP="006A518D">
      <w:pPr>
        <w:pStyle w:val="NoSpacing"/>
        <w:numPr>
          <w:ilvl w:val="0"/>
          <w:numId w:val="8"/>
        </w:numPr>
        <w:ind w:left="360"/>
      </w:pPr>
      <w:r>
        <w:t>Teacher can view the questions answered on the Gizmo for “as learning” assessment.</w:t>
      </w:r>
    </w:p>
    <w:p w:rsidR="006A518D" w:rsidRPr="006A518D" w:rsidRDefault="006A518D" w:rsidP="006A518D">
      <w:pPr>
        <w:pStyle w:val="NoSpacing"/>
        <w:numPr>
          <w:ilvl w:val="0"/>
          <w:numId w:val="8"/>
        </w:numPr>
        <w:ind w:left="360"/>
      </w:pPr>
      <w:r>
        <w:t xml:space="preserve">Lab report can be assessed for </w:t>
      </w:r>
      <w:r w:rsidRPr="006A518D">
        <w:rPr>
          <w:i/>
        </w:rPr>
        <w:t>Knowledge and Understanding</w:t>
      </w:r>
      <w:r>
        <w:t xml:space="preserve">, </w:t>
      </w:r>
      <w:r w:rsidRPr="006A518D">
        <w:rPr>
          <w:i/>
        </w:rPr>
        <w:t>Communication</w:t>
      </w:r>
      <w:r>
        <w:t xml:space="preserve"> and ability to </w:t>
      </w:r>
      <w:r w:rsidRPr="006A518D">
        <w:rPr>
          <w:i/>
        </w:rPr>
        <w:t>Make Connections</w:t>
      </w:r>
      <w:r>
        <w:t>.</w:t>
      </w:r>
    </w:p>
    <w:p w:rsidR="00384324" w:rsidRDefault="006A518D" w:rsidP="006A518D">
      <w:pPr>
        <w:pStyle w:val="NoSpacing"/>
        <w:numPr>
          <w:ilvl w:val="0"/>
          <w:numId w:val="8"/>
        </w:numPr>
        <w:ind w:left="360"/>
      </w:pPr>
      <w:r>
        <w:t>S</w:t>
      </w:r>
      <w:r w:rsidR="00384324">
        <w:t>tudents can make a model of a membrane that will demonstrate not only the structure of a cell membrane but also the different forms of transport (facilitated, passive and active transport).</w:t>
      </w:r>
      <w:r>
        <w:t xml:space="preserve">  The model does not need to be 3D but should show movement across the membrane (</w:t>
      </w:r>
      <w:proofErr w:type="spellStart"/>
      <w:r>
        <w:t>ie</w:t>
      </w:r>
      <w:proofErr w:type="spellEnd"/>
      <w:r>
        <w:t>. they could use felt and Velcro to allow pieces to be moved around).</w:t>
      </w:r>
    </w:p>
    <w:p w:rsidR="00384324" w:rsidRDefault="006A518D" w:rsidP="006A518D">
      <w:pPr>
        <w:pStyle w:val="NoSpacing"/>
        <w:numPr>
          <w:ilvl w:val="0"/>
          <w:numId w:val="8"/>
        </w:numPr>
        <w:ind w:left="360"/>
      </w:pPr>
      <w:r>
        <w:t>P</w:t>
      </w:r>
      <w:r w:rsidR="00384324">
        <w:t>aper and pencil assessment</w:t>
      </w:r>
    </w:p>
    <w:p w:rsidR="00F474B0" w:rsidRDefault="00F474B0" w:rsidP="006A518D">
      <w:pPr>
        <w:pStyle w:val="NoSpacing"/>
      </w:pPr>
    </w:p>
    <w:p w:rsidR="00384324" w:rsidRPr="00515FEA" w:rsidRDefault="00384324" w:rsidP="006A518D">
      <w:pPr>
        <w:pStyle w:val="NoSpacing"/>
        <w:rPr>
          <w:b/>
        </w:rPr>
      </w:pPr>
    </w:p>
    <w:p w:rsidR="00384324" w:rsidRDefault="00515FEA" w:rsidP="00956CF5">
      <w:pPr>
        <w:pStyle w:val="NoSpacing"/>
        <w:rPr>
          <w:b/>
          <w:bCs/>
        </w:rPr>
      </w:pPr>
      <w:r w:rsidRPr="00515FEA">
        <w:rPr>
          <w:b/>
          <w:bCs/>
        </w:rPr>
        <w:t>Practical Applications and Societal Implications</w:t>
      </w:r>
    </w:p>
    <w:p w:rsidR="00004AFD" w:rsidRPr="00515FEA" w:rsidRDefault="00515FEA" w:rsidP="00515FEA">
      <w:pPr>
        <w:pStyle w:val="NoSpacing"/>
        <w:numPr>
          <w:ilvl w:val="0"/>
          <w:numId w:val="10"/>
        </w:numPr>
        <w:rPr>
          <w:lang w:val="en-CA"/>
        </w:rPr>
      </w:pPr>
      <w:r w:rsidRPr="00515FEA">
        <w:t>Students will understand how gases such as oxygen and carbon dioxide move in and out of blood.</w:t>
      </w:r>
    </w:p>
    <w:p w:rsidR="00004AFD" w:rsidRPr="00515FEA" w:rsidRDefault="00515FEA" w:rsidP="00515FEA">
      <w:pPr>
        <w:pStyle w:val="NoSpacing"/>
        <w:numPr>
          <w:ilvl w:val="0"/>
          <w:numId w:val="10"/>
        </w:numPr>
        <w:rPr>
          <w:lang w:val="en-CA"/>
        </w:rPr>
      </w:pPr>
      <w:r w:rsidRPr="00515FEA">
        <w:t>Students will understand the implication of cert</w:t>
      </w:r>
      <w:r>
        <w:t xml:space="preserve">ain poisons affecting transport </w:t>
      </w:r>
      <w:r w:rsidRPr="00515FEA">
        <w:t xml:space="preserve">channels and </w:t>
      </w:r>
      <w:r>
        <w:t>how that can</w:t>
      </w:r>
      <w:r w:rsidRPr="00515FEA">
        <w:t xml:space="preserve"> affect the body’s electrical impulses.</w:t>
      </w:r>
    </w:p>
    <w:p w:rsidR="00515FEA" w:rsidRPr="00515FEA" w:rsidRDefault="00515FEA" w:rsidP="00956CF5">
      <w:pPr>
        <w:pStyle w:val="NoSpacing"/>
        <w:rPr>
          <w:b/>
        </w:rPr>
      </w:pPr>
    </w:p>
    <w:p w:rsidR="00384324" w:rsidRPr="00E42E62" w:rsidRDefault="00384324" w:rsidP="00956CF5">
      <w:pPr>
        <w:pStyle w:val="NoSpacing"/>
      </w:pPr>
    </w:p>
    <w:p w:rsidR="00B16156" w:rsidRPr="00515FEA" w:rsidRDefault="00515FEA" w:rsidP="00956CF5">
      <w:pPr>
        <w:pStyle w:val="NoSpacing"/>
        <w:rPr>
          <w:b/>
        </w:rPr>
      </w:pPr>
      <w:r w:rsidRPr="00515FEA">
        <w:rPr>
          <w:b/>
        </w:rPr>
        <w:t>A</w:t>
      </w:r>
      <w:r w:rsidR="00B16156" w:rsidRPr="00515FEA">
        <w:rPr>
          <w:b/>
        </w:rPr>
        <w:t xml:space="preserve">nnotated Internet </w:t>
      </w:r>
      <w:r w:rsidRPr="00515FEA">
        <w:rPr>
          <w:b/>
        </w:rPr>
        <w:t>A</w:t>
      </w:r>
      <w:r w:rsidR="00B16156" w:rsidRPr="00515FEA">
        <w:rPr>
          <w:b/>
        </w:rPr>
        <w:t>ddresses</w:t>
      </w:r>
    </w:p>
    <w:p w:rsidR="0094653A" w:rsidRDefault="00004AFD">
      <w:hyperlink r:id="rId19" w:history="1">
        <w:r w:rsidR="00F13B60" w:rsidRPr="009518F6">
          <w:rPr>
            <w:rStyle w:val="Hyperlink"/>
          </w:rPr>
          <w:t>http://workbench.concord.org/database/activities/321.html</w:t>
        </w:r>
      </w:hyperlink>
    </w:p>
    <w:p w:rsidR="00F13B60" w:rsidRDefault="00F13B60">
      <w:r>
        <w:t>This site has an interactive lesson on diffusion, osmosis and active transport.  It helps students to see how these forms of transport work step by step, with questions along the way to assess understanding.  Very clear, easy to use, and it illustrates the concepts in a way students are sure to understand.</w:t>
      </w:r>
    </w:p>
    <w:p w:rsidR="00515FEA" w:rsidRDefault="00515FEA"/>
    <w:p w:rsidR="00F13B60" w:rsidRDefault="00004AFD">
      <w:hyperlink r:id="rId20" w:history="1">
        <w:r w:rsidR="00F13B60" w:rsidRPr="009518F6">
          <w:rPr>
            <w:rStyle w:val="Hyperlink"/>
          </w:rPr>
          <w:t>http://serendip.brynmawr.edu/sci_edu/waldron/</w:t>
        </w:r>
      </w:hyperlink>
    </w:p>
    <w:p w:rsidR="00F13B60" w:rsidRDefault="00F13B60">
      <w:r>
        <w:t>This site provides dozens of hands on experiments to do with a senior biology class.  For each experiment there is a student handout as well as teacher preparation notes.  In the student worksheet the procedure is explained and has a number of questions for the students to answer.  The teacher notes gives background information, detailed instructions on how to prepare for the lab, possible alternatives, as well as additional questions to ask the students.</w:t>
      </w:r>
    </w:p>
    <w:p w:rsidR="00515FEA" w:rsidRDefault="00515FEA"/>
    <w:p w:rsidR="00C71EA2" w:rsidRDefault="00C71EA2">
      <w:hyperlink r:id="rId21" w:history="1">
        <w:r w:rsidRPr="00E609B4">
          <w:rPr>
            <w:rStyle w:val="Hyperlink"/>
          </w:rPr>
          <w:t>http://www.explorelearning.com/</w:t>
        </w:r>
      </w:hyperlink>
    </w:p>
    <w:p w:rsidR="00C71EA2" w:rsidRDefault="00C71EA2">
      <w:proofErr w:type="gramStart"/>
      <w:r>
        <w:t>Gizmos is</w:t>
      </w:r>
      <w:proofErr w:type="gramEnd"/>
      <w:r>
        <w:t xml:space="preserve"> a site that allows students to explore interactive lessons about a variety of science topics ranging from Grade 3-12.  It is a very easy site to use and really gives the students the chance to experiment with different variables.  Every activity has questions that accompany it which can be accessed by the teacher for assessment.</w:t>
      </w:r>
    </w:p>
    <w:p w:rsidR="00515FEA" w:rsidRDefault="00515FEA"/>
    <w:p w:rsidR="00C71EA2" w:rsidRPr="00C71EA2" w:rsidRDefault="00C71EA2">
      <w:pPr>
        <w:rPr>
          <w:color w:val="0000FF"/>
        </w:rPr>
      </w:pPr>
      <w:hyperlink r:id="rId22" w:history="1">
        <w:r w:rsidRPr="00C71EA2">
          <w:rPr>
            <w:rStyle w:val="Hyperlink"/>
            <w:color w:val="0000FF"/>
          </w:rPr>
          <w:t>http://www.zerobio.com/flashmx/transport.swf</w:t>
        </w:r>
      </w:hyperlink>
    </w:p>
    <w:p w:rsidR="00C71EA2" w:rsidRDefault="00C71EA2">
      <w:r>
        <w:t xml:space="preserve">This site is an animation of different transport systems across a cell membrane. It shows each transport system step by step with labels identifying key components.  Very good </w:t>
      </w:r>
      <w:proofErr w:type="gramStart"/>
      <w:r>
        <w:t>animation to help students better understand</w:t>
      </w:r>
      <w:proofErr w:type="gramEnd"/>
      <w:r>
        <w:t xml:space="preserve"> cell transport.</w:t>
      </w:r>
    </w:p>
    <w:sectPr w:rsidR="00C71EA2" w:rsidSect="00F474B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06270"/>
    <w:multiLevelType w:val="hybridMultilevel"/>
    <w:tmpl w:val="7E16A982"/>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09930320"/>
    <w:multiLevelType w:val="hybridMultilevel"/>
    <w:tmpl w:val="0658DA3C"/>
    <w:lvl w:ilvl="0" w:tplc="1009000B">
      <w:start w:val="1"/>
      <w:numFmt w:val="bullet"/>
      <w:lvlText w:val=""/>
      <w:lvlJc w:val="left"/>
      <w:pPr>
        <w:ind w:left="360" w:hanging="360"/>
      </w:pPr>
      <w:rPr>
        <w:rFonts w:ascii="Wingdings" w:hAnsi="Wingdings"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
    <w:nsid w:val="09CC0ED0"/>
    <w:multiLevelType w:val="hybridMultilevel"/>
    <w:tmpl w:val="DC7ACBC8"/>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720" w:hanging="360"/>
      </w:pPr>
      <w:rPr>
        <w:rFonts w:ascii="Courier New" w:hAnsi="Courier New" w:cs="Courier New" w:hint="default"/>
      </w:rPr>
    </w:lvl>
    <w:lvl w:ilvl="2" w:tplc="10090005" w:tentative="1">
      <w:start w:val="1"/>
      <w:numFmt w:val="bullet"/>
      <w:lvlText w:val=""/>
      <w:lvlJc w:val="left"/>
      <w:pPr>
        <w:ind w:left="1440" w:hanging="360"/>
      </w:pPr>
      <w:rPr>
        <w:rFonts w:ascii="Wingdings" w:hAnsi="Wingdings" w:hint="default"/>
      </w:rPr>
    </w:lvl>
    <w:lvl w:ilvl="3" w:tplc="10090001" w:tentative="1">
      <w:start w:val="1"/>
      <w:numFmt w:val="bullet"/>
      <w:lvlText w:val=""/>
      <w:lvlJc w:val="left"/>
      <w:pPr>
        <w:ind w:left="2160" w:hanging="360"/>
      </w:pPr>
      <w:rPr>
        <w:rFonts w:ascii="Symbol" w:hAnsi="Symbol" w:hint="default"/>
      </w:rPr>
    </w:lvl>
    <w:lvl w:ilvl="4" w:tplc="10090003" w:tentative="1">
      <w:start w:val="1"/>
      <w:numFmt w:val="bullet"/>
      <w:lvlText w:val="o"/>
      <w:lvlJc w:val="left"/>
      <w:pPr>
        <w:ind w:left="2880" w:hanging="360"/>
      </w:pPr>
      <w:rPr>
        <w:rFonts w:ascii="Courier New" w:hAnsi="Courier New" w:cs="Courier New" w:hint="default"/>
      </w:rPr>
    </w:lvl>
    <w:lvl w:ilvl="5" w:tplc="10090005" w:tentative="1">
      <w:start w:val="1"/>
      <w:numFmt w:val="bullet"/>
      <w:lvlText w:val=""/>
      <w:lvlJc w:val="left"/>
      <w:pPr>
        <w:ind w:left="3600" w:hanging="360"/>
      </w:pPr>
      <w:rPr>
        <w:rFonts w:ascii="Wingdings" w:hAnsi="Wingdings" w:hint="default"/>
      </w:rPr>
    </w:lvl>
    <w:lvl w:ilvl="6" w:tplc="10090001" w:tentative="1">
      <w:start w:val="1"/>
      <w:numFmt w:val="bullet"/>
      <w:lvlText w:val=""/>
      <w:lvlJc w:val="left"/>
      <w:pPr>
        <w:ind w:left="4320" w:hanging="360"/>
      </w:pPr>
      <w:rPr>
        <w:rFonts w:ascii="Symbol" w:hAnsi="Symbol" w:hint="default"/>
      </w:rPr>
    </w:lvl>
    <w:lvl w:ilvl="7" w:tplc="10090003" w:tentative="1">
      <w:start w:val="1"/>
      <w:numFmt w:val="bullet"/>
      <w:lvlText w:val="o"/>
      <w:lvlJc w:val="left"/>
      <w:pPr>
        <w:ind w:left="5040" w:hanging="360"/>
      </w:pPr>
      <w:rPr>
        <w:rFonts w:ascii="Courier New" w:hAnsi="Courier New" w:cs="Courier New" w:hint="default"/>
      </w:rPr>
    </w:lvl>
    <w:lvl w:ilvl="8" w:tplc="10090005" w:tentative="1">
      <w:start w:val="1"/>
      <w:numFmt w:val="bullet"/>
      <w:lvlText w:val=""/>
      <w:lvlJc w:val="left"/>
      <w:pPr>
        <w:ind w:left="5760" w:hanging="360"/>
      </w:pPr>
      <w:rPr>
        <w:rFonts w:ascii="Wingdings" w:hAnsi="Wingdings" w:hint="default"/>
      </w:rPr>
    </w:lvl>
  </w:abstractNum>
  <w:abstractNum w:abstractNumId="3">
    <w:nsid w:val="24E655C3"/>
    <w:multiLevelType w:val="hybridMultilevel"/>
    <w:tmpl w:val="6664858C"/>
    <w:lvl w:ilvl="0" w:tplc="94B6A47A">
      <w:start w:val="5"/>
      <w:numFmt w:val="bullet"/>
      <w:lvlText w:val=""/>
      <w:lvlJc w:val="left"/>
      <w:pPr>
        <w:ind w:left="720" w:hanging="360"/>
      </w:pPr>
      <w:rPr>
        <w:rFonts w:ascii="Wingdings" w:eastAsia="Times New Roman" w:hAnsi="Wingdings"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2FB743D8"/>
    <w:multiLevelType w:val="hybridMultilevel"/>
    <w:tmpl w:val="EF74F8F4"/>
    <w:lvl w:ilvl="0" w:tplc="10090003">
      <w:start w:val="1"/>
      <w:numFmt w:val="bullet"/>
      <w:lvlText w:val="o"/>
      <w:lvlJc w:val="left"/>
      <w:pPr>
        <w:ind w:left="144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36CA161B"/>
    <w:multiLevelType w:val="hybridMultilevel"/>
    <w:tmpl w:val="6E66A590"/>
    <w:lvl w:ilvl="0" w:tplc="1009000B">
      <w:start w:val="1"/>
      <w:numFmt w:val="bullet"/>
      <w:lvlText w:val=""/>
      <w:lvlJc w:val="left"/>
      <w:pPr>
        <w:ind w:left="144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37364D59"/>
    <w:multiLevelType w:val="hybridMultilevel"/>
    <w:tmpl w:val="0C1264FE"/>
    <w:lvl w:ilvl="0" w:tplc="C5A83A86">
      <w:start w:val="1"/>
      <w:numFmt w:val="bullet"/>
      <w:lvlText w:val=""/>
      <w:lvlJc w:val="left"/>
      <w:pPr>
        <w:tabs>
          <w:tab w:val="num" w:pos="720"/>
        </w:tabs>
        <w:ind w:left="720" w:hanging="360"/>
      </w:pPr>
      <w:rPr>
        <w:rFonts w:ascii="Wingdings 3" w:hAnsi="Wingdings 3" w:hint="default"/>
      </w:rPr>
    </w:lvl>
    <w:lvl w:ilvl="1" w:tplc="977C1558" w:tentative="1">
      <w:start w:val="1"/>
      <w:numFmt w:val="bullet"/>
      <w:lvlText w:val=""/>
      <w:lvlJc w:val="left"/>
      <w:pPr>
        <w:tabs>
          <w:tab w:val="num" w:pos="1440"/>
        </w:tabs>
        <w:ind w:left="1440" w:hanging="360"/>
      </w:pPr>
      <w:rPr>
        <w:rFonts w:ascii="Wingdings 3" w:hAnsi="Wingdings 3" w:hint="default"/>
      </w:rPr>
    </w:lvl>
    <w:lvl w:ilvl="2" w:tplc="2C18093C" w:tentative="1">
      <w:start w:val="1"/>
      <w:numFmt w:val="bullet"/>
      <w:lvlText w:val=""/>
      <w:lvlJc w:val="left"/>
      <w:pPr>
        <w:tabs>
          <w:tab w:val="num" w:pos="2160"/>
        </w:tabs>
        <w:ind w:left="2160" w:hanging="360"/>
      </w:pPr>
      <w:rPr>
        <w:rFonts w:ascii="Wingdings 3" w:hAnsi="Wingdings 3" w:hint="default"/>
      </w:rPr>
    </w:lvl>
    <w:lvl w:ilvl="3" w:tplc="C3144D00" w:tentative="1">
      <w:start w:val="1"/>
      <w:numFmt w:val="bullet"/>
      <w:lvlText w:val=""/>
      <w:lvlJc w:val="left"/>
      <w:pPr>
        <w:tabs>
          <w:tab w:val="num" w:pos="2880"/>
        </w:tabs>
        <w:ind w:left="2880" w:hanging="360"/>
      </w:pPr>
      <w:rPr>
        <w:rFonts w:ascii="Wingdings 3" w:hAnsi="Wingdings 3" w:hint="default"/>
      </w:rPr>
    </w:lvl>
    <w:lvl w:ilvl="4" w:tplc="6F08ED22" w:tentative="1">
      <w:start w:val="1"/>
      <w:numFmt w:val="bullet"/>
      <w:lvlText w:val=""/>
      <w:lvlJc w:val="left"/>
      <w:pPr>
        <w:tabs>
          <w:tab w:val="num" w:pos="3600"/>
        </w:tabs>
        <w:ind w:left="3600" w:hanging="360"/>
      </w:pPr>
      <w:rPr>
        <w:rFonts w:ascii="Wingdings 3" w:hAnsi="Wingdings 3" w:hint="default"/>
      </w:rPr>
    </w:lvl>
    <w:lvl w:ilvl="5" w:tplc="D5C4655E" w:tentative="1">
      <w:start w:val="1"/>
      <w:numFmt w:val="bullet"/>
      <w:lvlText w:val=""/>
      <w:lvlJc w:val="left"/>
      <w:pPr>
        <w:tabs>
          <w:tab w:val="num" w:pos="4320"/>
        </w:tabs>
        <w:ind w:left="4320" w:hanging="360"/>
      </w:pPr>
      <w:rPr>
        <w:rFonts w:ascii="Wingdings 3" w:hAnsi="Wingdings 3" w:hint="default"/>
      </w:rPr>
    </w:lvl>
    <w:lvl w:ilvl="6" w:tplc="28468042" w:tentative="1">
      <w:start w:val="1"/>
      <w:numFmt w:val="bullet"/>
      <w:lvlText w:val=""/>
      <w:lvlJc w:val="left"/>
      <w:pPr>
        <w:tabs>
          <w:tab w:val="num" w:pos="5040"/>
        </w:tabs>
        <w:ind w:left="5040" w:hanging="360"/>
      </w:pPr>
      <w:rPr>
        <w:rFonts w:ascii="Wingdings 3" w:hAnsi="Wingdings 3" w:hint="default"/>
      </w:rPr>
    </w:lvl>
    <w:lvl w:ilvl="7" w:tplc="C13EFF82" w:tentative="1">
      <w:start w:val="1"/>
      <w:numFmt w:val="bullet"/>
      <w:lvlText w:val=""/>
      <w:lvlJc w:val="left"/>
      <w:pPr>
        <w:tabs>
          <w:tab w:val="num" w:pos="5760"/>
        </w:tabs>
        <w:ind w:left="5760" w:hanging="360"/>
      </w:pPr>
      <w:rPr>
        <w:rFonts w:ascii="Wingdings 3" w:hAnsi="Wingdings 3" w:hint="default"/>
      </w:rPr>
    </w:lvl>
    <w:lvl w:ilvl="8" w:tplc="B3F09B36" w:tentative="1">
      <w:start w:val="1"/>
      <w:numFmt w:val="bullet"/>
      <w:lvlText w:val=""/>
      <w:lvlJc w:val="left"/>
      <w:pPr>
        <w:tabs>
          <w:tab w:val="num" w:pos="6480"/>
        </w:tabs>
        <w:ind w:left="6480" w:hanging="360"/>
      </w:pPr>
      <w:rPr>
        <w:rFonts w:ascii="Wingdings 3" w:hAnsi="Wingdings 3" w:hint="default"/>
      </w:rPr>
    </w:lvl>
  </w:abstractNum>
  <w:abstractNum w:abstractNumId="7">
    <w:nsid w:val="3CC061C8"/>
    <w:multiLevelType w:val="hybridMultilevel"/>
    <w:tmpl w:val="9BFCBD2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5DB11767"/>
    <w:multiLevelType w:val="hybridMultilevel"/>
    <w:tmpl w:val="0B4A8FF8"/>
    <w:lvl w:ilvl="0" w:tplc="9156116C">
      <w:start w:val="1"/>
      <w:numFmt w:val="bullet"/>
      <w:lvlText w:val="◦"/>
      <w:lvlJc w:val="left"/>
      <w:pPr>
        <w:tabs>
          <w:tab w:val="num" w:pos="720"/>
        </w:tabs>
        <w:ind w:left="720" w:hanging="360"/>
      </w:pPr>
      <w:rPr>
        <w:rFonts w:ascii="Verdana" w:hAnsi="Verdana" w:hint="default"/>
      </w:rPr>
    </w:lvl>
    <w:lvl w:ilvl="1" w:tplc="D416F4D8">
      <w:start w:val="1"/>
      <w:numFmt w:val="bullet"/>
      <w:lvlText w:val="◦"/>
      <w:lvlJc w:val="left"/>
      <w:pPr>
        <w:tabs>
          <w:tab w:val="num" w:pos="1440"/>
        </w:tabs>
        <w:ind w:left="1440" w:hanging="360"/>
      </w:pPr>
      <w:rPr>
        <w:rFonts w:ascii="Verdana" w:hAnsi="Verdana" w:hint="default"/>
      </w:rPr>
    </w:lvl>
    <w:lvl w:ilvl="2" w:tplc="A392B754" w:tentative="1">
      <w:start w:val="1"/>
      <w:numFmt w:val="bullet"/>
      <w:lvlText w:val="◦"/>
      <w:lvlJc w:val="left"/>
      <w:pPr>
        <w:tabs>
          <w:tab w:val="num" w:pos="2160"/>
        </w:tabs>
        <w:ind w:left="2160" w:hanging="360"/>
      </w:pPr>
      <w:rPr>
        <w:rFonts w:ascii="Verdana" w:hAnsi="Verdana" w:hint="default"/>
      </w:rPr>
    </w:lvl>
    <w:lvl w:ilvl="3" w:tplc="957A1720" w:tentative="1">
      <w:start w:val="1"/>
      <w:numFmt w:val="bullet"/>
      <w:lvlText w:val="◦"/>
      <w:lvlJc w:val="left"/>
      <w:pPr>
        <w:tabs>
          <w:tab w:val="num" w:pos="2880"/>
        </w:tabs>
        <w:ind w:left="2880" w:hanging="360"/>
      </w:pPr>
      <w:rPr>
        <w:rFonts w:ascii="Verdana" w:hAnsi="Verdana" w:hint="default"/>
      </w:rPr>
    </w:lvl>
    <w:lvl w:ilvl="4" w:tplc="983CAB1A" w:tentative="1">
      <w:start w:val="1"/>
      <w:numFmt w:val="bullet"/>
      <w:lvlText w:val="◦"/>
      <w:lvlJc w:val="left"/>
      <w:pPr>
        <w:tabs>
          <w:tab w:val="num" w:pos="3600"/>
        </w:tabs>
        <w:ind w:left="3600" w:hanging="360"/>
      </w:pPr>
      <w:rPr>
        <w:rFonts w:ascii="Verdana" w:hAnsi="Verdana" w:hint="default"/>
      </w:rPr>
    </w:lvl>
    <w:lvl w:ilvl="5" w:tplc="93827CC8" w:tentative="1">
      <w:start w:val="1"/>
      <w:numFmt w:val="bullet"/>
      <w:lvlText w:val="◦"/>
      <w:lvlJc w:val="left"/>
      <w:pPr>
        <w:tabs>
          <w:tab w:val="num" w:pos="4320"/>
        </w:tabs>
        <w:ind w:left="4320" w:hanging="360"/>
      </w:pPr>
      <w:rPr>
        <w:rFonts w:ascii="Verdana" w:hAnsi="Verdana" w:hint="default"/>
      </w:rPr>
    </w:lvl>
    <w:lvl w:ilvl="6" w:tplc="8CCCD792" w:tentative="1">
      <w:start w:val="1"/>
      <w:numFmt w:val="bullet"/>
      <w:lvlText w:val="◦"/>
      <w:lvlJc w:val="left"/>
      <w:pPr>
        <w:tabs>
          <w:tab w:val="num" w:pos="5040"/>
        </w:tabs>
        <w:ind w:left="5040" w:hanging="360"/>
      </w:pPr>
      <w:rPr>
        <w:rFonts w:ascii="Verdana" w:hAnsi="Verdana" w:hint="default"/>
      </w:rPr>
    </w:lvl>
    <w:lvl w:ilvl="7" w:tplc="8ACA0AD6" w:tentative="1">
      <w:start w:val="1"/>
      <w:numFmt w:val="bullet"/>
      <w:lvlText w:val="◦"/>
      <w:lvlJc w:val="left"/>
      <w:pPr>
        <w:tabs>
          <w:tab w:val="num" w:pos="5760"/>
        </w:tabs>
        <w:ind w:left="5760" w:hanging="360"/>
      </w:pPr>
      <w:rPr>
        <w:rFonts w:ascii="Verdana" w:hAnsi="Verdana" w:hint="default"/>
      </w:rPr>
    </w:lvl>
    <w:lvl w:ilvl="8" w:tplc="094603FE" w:tentative="1">
      <w:start w:val="1"/>
      <w:numFmt w:val="bullet"/>
      <w:lvlText w:val="◦"/>
      <w:lvlJc w:val="left"/>
      <w:pPr>
        <w:tabs>
          <w:tab w:val="num" w:pos="6480"/>
        </w:tabs>
        <w:ind w:left="6480" w:hanging="360"/>
      </w:pPr>
      <w:rPr>
        <w:rFonts w:ascii="Verdana" w:hAnsi="Verdana" w:hint="default"/>
      </w:rPr>
    </w:lvl>
  </w:abstractNum>
  <w:abstractNum w:abstractNumId="9">
    <w:nsid w:val="62076A80"/>
    <w:multiLevelType w:val="hybridMultilevel"/>
    <w:tmpl w:val="DEFE68DA"/>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7"/>
  </w:num>
  <w:num w:numId="4">
    <w:abstractNumId w:val="3"/>
  </w:num>
  <w:num w:numId="5">
    <w:abstractNumId w:val="8"/>
  </w:num>
  <w:num w:numId="6">
    <w:abstractNumId w:val="2"/>
  </w:num>
  <w:num w:numId="7">
    <w:abstractNumId w:val="4"/>
  </w:num>
  <w:num w:numId="8">
    <w:abstractNumId w:val="5"/>
  </w:num>
  <w:num w:numId="9">
    <w:abstractNumId w:val="6"/>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B16156"/>
    <w:rsid w:val="00002E32"/>
    <w:rsid w:val="00004AFD"/>
    <w:rsid w:val="00117A4E"/>
    <w:rsid w:val="00252031"/>
    <w:rsid w:val="002545AD"/>
    <w:rsid w:val="003033DC"/>
    <w:rsid w:val="003360B4"/>
    <w:rsid w:val="00384324"/>
    <w:rsid w:val="00455117"/>
    <w:rsid w:val="004C4FF1"/>
    <w:rsid w:val="00515FEA"/>
    <w:rsid w:val="005479B8"/>
    <w:rsid w:val="00556B29"/>
    <w:rsid w:val="00602BD3"/>
    <w:rsid w:val="0062715F"/>
    <w:rsid w:val="006A518D"/>
    <w:rsid w:val="006F23FA"/>
    <w:rsid w:val="00760EE0"/>
    <w:rsid w:val="008F1E8E"/>
    <w:rsid w:val="00956CF5"/>
    <w:rsid w:val="00A76FAB"/>
    <w:rsid w:val="00AB37EC"/>
    <w:rsid w:val="00AE03CC"/>
    <w:rsid w:val="00B016ED"/>
    <w:rsid w:val="00B16156"/>
    <w:rsid w:val="00C71EA2"/>
    <w:rsid w:val="00CD6A53"/>
    <w:rsid w:val="00E17203"/>
    <w:rsid w:val="00E502DC"/>
    <w:rsid w:val="00EF056F"/>
    <w:rsid w:val="00F13B60"/>
    <w:rsid w:val="00F13F70"/>
    <w:rsid w:val="00F474B0"/>
    <w:rsid w:val="00F55FCD"/>
    <w:rsid w:val="00FC1C44"/>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615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56CF5"/>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55FCD"/>
    <w:rPr>
      <w:rFonts w:ascii="Tahoma" w:hAnsi="Tahoma" w:cs="Tahoma"/>
      <w:sz w:val="16"/>
      <w:szCs w:val="16"/>
    </w:rPr>
  </w:style>
  <w:style w:type="character" w:customStyle="1" w:styleId="BalloonTextChar">
    <w:name w:val="Balloon Text Char"/>
    <w:basedOn w:val="DefaultParagraphFont"/>
    <w:link w:val="BalloonText"/>
    <w:uiPriority w:val="99"/>
    <w:semiHidden/>
    <w:rsid w:val="00F55FCD"/>
    <w:rPr>
      <w:rFonts w:ascii="Tahoma" w:eastAsia="Times New Roman" w:hAnsi="Tahoma" w:cs="Tahoma"/>
      <w:sz w:val="16"/>
      <w:szCs w:val="16"/>
    </w:rPr>
  </w:style>
  <w:style w:type="character" w:styleId="Hyperlink">
    <w:name w:val="Hyperlink"/>
    <w:basedOn w:val="DefaultParagraphFont"/>
    <w:uiPriority w:val="99"/>
    <w:unhideWhenUsed/>
    <w:rsid w:val="00A76FAB"/>
    <w:rPr>
      <w:color w:val="0000FF" w:themeColor="hyperlink"/>
      <w:u w:val="single"/>
    </w:rPr>
  </w:style>
  <w:style w:type="table" w:styleId="TableGrid">
    <w:name w:val="Table Grid"/>
    <w:basedOn w:val="TableNormal"/>
    <w:uiPriority w:val="59"/>
    <w:rsid w:val="00F474B0"/>
    <w:pPr>
      <w:spacing w:after="0" w:line="240" w:lineRule="auto"/>
    </w:pPr>
    <w:rPr>
      <w:lang w:val="en-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DefaultParagraphFont"/>
    <w:rsid w:val="00F474B0"/>
  </w:style>
  <w:style w:type="paragraph" w:styleId="ListParagraph">
    <w:name w:val="List Paragraph"/>
    <w:basedOn w:val="Normal"/>
    <w:uiPriority w:val="34"/>
    <w:qFormat/>
    <w:rsid w:val="00F474B0"/>
    <w:pPr>
      <w:ind w:left="720"/>
      <w:contextualSpacing/>
    </w:pPr>
  </w:style>
  <w:style w:type="character" w:styleId="FollowedHyperlink">
    <w:name w:val="FollowedHyperlink"/>
    <w:basedOn w:val="DefaultParagraphFont"/>
    <w:uiPriority w:val="99"/>
    <w:semiHidden/>
    <w:unhideWhenUsed/>
    <w:rsid w:val="00515FE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717048747">
      <w:bodyDiv w:val="1"/>
      <w:marLeft w:val="0"/>
      <w:marRight w:val="0"/>
      <w:marTop w:val="0"/>
      <w:marBottom w:val="0"/>
      <w:divBdr>
        <w:top w:val="none" w:sz="0" w:space="0" w:color="auto"/>
        <w:left w:val="none" w:sz="0" w:space="0" w:color="auto"/>
        <w:bottom w:val="none" w:sz="0" w:space="0" w:color="auto"/>
        <w:right w:val="none" w:sz="0" w:space="0" w:color="auto"/>
      </w:divBdr>
      <w:divsChild>
        <w:div w:id="175727772">
          <w:marLeft w:val="576"/>
          <w:marRight w:val="0"/>
          <w:marTop w:val="80"/>
          <w:marBottom w:val="0"/>
          <w:divBdr>
            <w:top w:val="none" w:sz="0" w:space="0" w:color="auto"/>
            <w:left w:val="none" w:sz="0" w:space="0" w:color="auto"/>
            <w:bottom w:val="none" w:sz="0" w:space="0" w:color="auto"/>
            <w:right w:val="none" w:sz="0" w:space="0" w:color="auto"/>
          </w:divBdr>
        </w:div>
        <w:div w:id="1430084399">
          <w:marLeft w:val="576"/>
          <w:marRight w:val="0"/>
          <w:marTop w:val="80"/>
          <w:marBottom w:val="0"/>
          <w:divBdr>
            <w:top w:val="none" w:sz="0" w:space="0" w:color="auto"/>
            <w:left w:val="none" w:sz="0" w:space="0" w:color="auto"/>
            <w:bottom w:val="none" w:sz="0" w:space="0" w:color="auto"/>
            <w:right w:val="none" w:sz="0" w:space="0" w:color="auto"/>
          </w:divBdr>
        </w:div>
      </w:divsChild>
    </w:div>
    <w:div w:id="1121607368">
      <w:bodyDiv w:val="1"/>
      <w:marLeft w:val="0"/>
      <w:marRight w:val="0"/>
      <w:marTop w:val="0"/>
      <w:marBottom w:val="0"/>
      <w:divBdr>
        <w:top w:val="none" w:sz="0" w:space="0" w:color="auto"/>
        <w:left w:val="none" w:sz="0" w:space="0" w:color="auto"/>
        <w:bottom w:val="none" w:sz="0" w:space="0" w:color="auto"/>
        <w:right w:val="none" w:sz="0" w:space="0" w:color="auto"/>
      </w:divBdr>
      <w:divsChild>
        <w:div w:id="976911651">
          <w:marLeft w:val="979"/>
          <w:marRight w:val="0"/>
          <w:marTop w:val="6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cs.explorelearning.com/materials/OsmosisSE.pdf" TargetMode="External"/><Relationship Id="rId18" Type="http://schemas.openxmlformats.org/officeDocument/2006/relationships/hyperlink" Target="http://www.maxanim.com/physiology/Endocytosis%20and%20Exocytosis/ee4.swf" TargetMode="External"/><Relationship Id="rId3" Type="http://schemas.openxmlformats.org/officeDocument/2006/relationships/settings" Target="settings.xml"/><Relationship Id="rId21" Type="http://schemas.openxmlformats.org/officeDocument/2006/relationships/hyperlink" Target="http://www.explorelearning.com/" TargetMode="External"/><Relationship Id="rId7" Type="http://schemas.openxmlformats.org/officeDocument/2006/relationships/image" Target="media/image2.png"/><Relationship Id="rId12" Type="http://schemas.openxmlformats.org/officeDocument/2006/relationships/hyperlink" Target="http://www.explorelearning.com/index.cfm?method=cResource.dspView&amp;ResourceID=418" TargetMode="External"/><Relationship Id="rId17" Type="http://schemas.openxmlformats.org/officeDocument/2006/relationships/hyperlink" Target="http://www.mrsec.psu.edu/museum/biology/procedures/membranes.pdf" TargetMode="External"/><Relationship Id="rId2" Type="http://schemas.openxmlformats.org/officeDocument/2006/relationships/styles" Target="styles.xml"/><Relationship Id="rId16" Type="http://schemas.openxmlformats.org/officeDocument/2006/relationships/hyperlink" Target="http://library.thinkquest.org/27819/transport_across_a_membrane_lab.html" TargetMode="External"/><Relationship Id="rId20" Type="http://schemas.openxmlformats.org/officeDocument/2006/relationships/hyperlink" Target="http://serendip.brynmawr.edu/sci_edu/waldron/" TargetMode="External"/><Relationship Id="rId1" Type="http://schemas.openxmlformats.org/officeDocument/2006/relationships/numbering" Target="numbering.xml"/><Relationship Id="rId6" Type="http://schemas.openxmlformats.org/officeDocument/2006/relationships/hyperlink" Target="http://wapedia.mobi/en/Phospholipid" TargetMode="External"/><Relationship Id="rId11" Type="http://schemas.openxmlformats.org/officeDocument/2006/relationships/hyperlink" Target="http://cs.explorelearning.com/materials/DiffusionSE.pdf" TargetMode="External"/><Relationship Id="rId24"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hyperlink" Target="http://www.zerobio.com/flashmx/transport.swf" TargetMode="External"/><Relationship Id="rId23" Type="http://schemas.openxmlformats.org/officeDocument/2006/relationships/fontTable" Target="fontTable.xml"/><Relationship Id="rId10" Type="http://schemas.openxmlformats.org/officeDocument/2006/relationships/hyperlink" Target="http://www.explorelearning.com/index.cfm?method=cResource.dspView&amp;ResourceID=417" TargetMode="External"/><Relationship Id="rId19" Type="http://schemas.openxmlformats.org/officeDocument/2006/relationships/hyperlink" Target="http://workbench.concord.org/database/activities/321.html" TargetMode="External"/><Relationship Id="rId4" Type="http://schemas.openxmlformats.org/officeDocument/2006/relationships/webSettings" Target="webSettings.xml"/><Relationship Id="rId9" Type="http://schemas.openxmlformats.org/officeDocument/2006/relationships/hyperlink" Target="http://www.youtube.com/watch?v=LKN5sq5dtW4" TargetMode="External"/><Relationship Id="rId14" Type="http://schemas.openxmlformats.org/officeDocument/2006/relationships/hyperlink" Target="http://www.youtube.com/watch?v=i0epq8J_K5k&amp;feature=related" TargetMode="External"/><Relationship Id="rId22" Type="http://schemas.openxmlformats.org/officeDocument/2006/relationships/hyperlink" Target="http://www.zerobio.com/flashmx/transport.sw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TotalTime>
  <Pages>5</Pages>
  <Words>1583</Words>
  <Characters>9025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Smash</dc:creator>
  <cp:lastModifiedBy>Ashley</cp:lastModifiedBy>
  <cp:revision>15</cp:revision>
  <dcterms:created xsi:type="dcterms:W3CDTF">2011-07-11T03:47:00Z</dcterms:created>
  <dcterms:modified xsi:type="dcterms:W3CDTF">2011-07-12T02:17:00Z</dcterms:modified>
</cp:coreProperties>
</file>